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32D6" w14:textId="77777777" w:rsidR="007C24E0" w:rsidRPr="00841126" w:rsidRDefault="00E109C1" w:rsidP="007C24E0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841126">
        <w:rPr>
          <w:rFonts w:ascii="Times New Roman" w:eastAsia="Times New Roman" w:hAnsi="Times New Roman" w:cs="Times New Roman"/>
          <w:b/>
          <w:szCs w:val="24"/>
        </w:rPr>
        <w:t>3356-</w:t>
      </w:r>
      <w:r w:rsidR="00F327D8" w:rsidRPr="00841126">
        <w:rPr>
          <w:rFonts w:ascii="Times New Roman" w:eastAsia="Times New Roman" w:hAnsi="Times New Roman" w:cs="Times New Roman"/>
          <w:b/>
          <w:szCs w:val="24"/>
        </w:rPr>
        <w:t>3</w:t>
      </w:r>
      <w:r w:rsidR="007C24E0" w:rsidRPr="00841126">
        <w:rPr>
          <w:rFonts w:ascii="Times New Roman" w:eastAsia="Times New Roman" w:hAnsi="Times New Roman" w:cs="Times New Roman"/>
          <w:b/>
          <w:szCs w:val="24"/>
        </w:rPr>
        <w:t>-0</w:t>
      </w:r>
      <w:r w:rsidR="00F327D8" w:rsidRPr="00841126">
        <w:rPr>
          <w:rFonts w:ascii="Times New Roman" w:eastAsia="Times New Roman" w:hAnsi="Times New Roman" w:cs="Times New Roman"/>
          <w:b/>
          <w:szCs w:val="24"/>
        </w:rPr>
        <w:t>4</w:t>
      </w:r>
      <w:r w:rsidR="007C24E0" w:rsidRPr="00841126">
        <w:rPr>
          <w:rFonts w:ascii="Times New Roman" w:eastAsia="Times New Roman" w:hAnsi="Times New Roman" w:cs="Times New Roman"/>
          <w:b/>
          <w:szCs w:val="24"/>
        </w:rPr>
        <w:tab/>
        <w:t>Contract compliance</w:t>
      </w:r>
      <w:r w:rsidR="00331DD5" w:rsidRPr="00841126">
        <w:rPr>
          <w:rFonts w:ascii="Times New Roman" w:eastAsia="Times New Roman" w:hAnsi="Times New Roman" w:cs="Times New Roman"/>
          <w:b/>
          <w:szCs w:val="24"/>
        </w:rPr>
        <w:t xml:space="preserve"> and </w:t>
      </w:r>
      <w:r w:rsidR="007C24E0" w:rsidRPr="00841126">
        <w:rPr>
          <w:rFonts w:ascii="Times New Roman" w:eastAsia="Times New Roman" w:hAnsi="Times New Roman" w:cs="Times New Roman"/>
          <w:b/>
          <w:szCs w:val="24"/>
        </w:rPr>
        <w:t xml:space="preserve">administration. </w:t>
      </w:r>
    </w:p>
    <w:p w14:paraId="5BCA2790" w14:textId="77777777" w:rsidR="00A13C17" w:rsidRDefault="00A13C17" w:rsidP="00A13C17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</w:p>
    <w:p w14:paraId="78A028CE" w14:textId="77777777" w:rsidR="00F3417D" w:rsidRPr="00105232" w:rsidRDefault="00F3417D" w:rsidP="00F3417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 xml:space="preserve">Responsible </w:t>
      </w:r>
      <w:r>
        <w:rPr>
          <w:rFonts w:ascii="Times New Roman" w:eastAsia="Times New Roman" w:hAnsi="Times New Roman" w:cs="Times New Roman"/>
          <w:szCs w:val="24"/>
        </w:rPr>
        <w:t>Division/</w:t>
      </w:r>
      <w:r w:rsidRPr="00105232">
        <w:rPr>
          <w:rFonts w:ascii="Times New Roman" w:eastAsia="Times New Roman" w:hAnsi="Times New Roman" w:cs="Times New Roman"/>
          <w:szCs w:val="24"/>
        </w:rPr>
        <w:t>Office:</w:t>
      </w:r>
      <w:r>
        <w:rPr>
          <w:rFonts w:ascii="Times New Roman" w:eastAsia="Times New Roman" w:hAnsi="Times New Roman" w:cs="Times New Roman"/>
          <w:szCs w:val="24"/>
        </w:rPr>
        <w:tab/>
        <w:t>Finance and Business Operations</w:t>
      </w:r>
      <w:r w:rsidRPr="00105232">
        <w:rPr>
          <w:rFonts w:ascii="Times New Roman" w:eastAsia="Times New Roman" w:hAnsi="Times New Roman" w:cs="Times New Roman"/>
          <w:szCs w:val="24"/>
        </w:rPr>
        <w:tab/>
      </w:r>
    </w:p>
    <w:p w14:paraId="334A5116" w14:textId="77777777" w:rsidR="00F3417D" w:rsidRPr="00105232" w:rsidRDefault="00F3417D" w:rsidP="00F3417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Responsible </w:t>
      </w:r>
      <w:r w:rsidRPr="00105232">
        <w:rPr>
          <w:rFonts w:ascii="Times New Roman" w:eastAsia="Times New Roman" w:hAnsi="Times New Roman" w:cs="Times New Roman"/>
          <w:szCs w:val="24"/>
        </w:rPr>
        <w:t>Officer: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VP for Finance and Business Operations</w:t>
      </w:r>
    </w:p>
    <w:p w14:paraId="45158259" w14:textId="0C7AF299" w:rsidR="00F3417D" w:rsidRPr="00105232" w:rsidRDefault="00F3417D" w:rsidP="00F3417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Revision History: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May 2012; March 2018; March 2022 </w:t>
      </w:r>
    </w:p>
    <w:p w14:paraId="65366380" w14:textId="77777777" w:rsidR="00F3417D" w:rsidRPr="00105232" w:rsidRDefault="00F3417D" w:rsidP="00F3417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Board Committee: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Finance and Facilities</w:t>
      </w:r>
    </w:p>
    <w:p w14:paraId="7294172A" w14:textId="77777777" w:rsidR="00F3417D" w:rsidRPr="00105232" w:rsidRDefault="00F3417D" w:rsidP="00F3417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Effective Date</w:t>
      </w:r>
      <w:r w:rsidRPr="00105232">
        <w:rPr>
          <w:rFonts w:ascii="Times New Roman" w:eastAsia="Times New Roman" w:hAnsi="Times New Roman" w:cs="Times New Roman"/>
          <w:b/>
          <w:szCs w:val="24"/>
        </w:rPr>
        <w:t>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b/>
          <w:szCs w:val="24"/>
        </w:rPr>
        <w:t>March 3, 2022</w:t>
      </w:r>
    </w:p>
    <w:p w14:paraId="36499527" w14:textId="76209854" w:rsidR="00F3417D" w:rsidRPr="00105232" w:rsidRDefault="00F3417D" w:rsidP="00F3417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105232">
        <w:rPr>
          <w:rFonts w:ascii="Times New Roman" w:eastAsia="Times New Roman" w:hAnsi="Times New Roman" w:cs="Times New Roman"/>
          <w:szCs w:val="24"/>
        </w:rPr>
        <w:t>Next Review:</w:t>
      </w:r>
      <w:r w:rsidRPr="00105232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2027</w:t>
      </w:r>
    </w:p>
    <w:p w14:paraId="3FEBCC6A" w14:textId="77777777" w:rsidR="00F3417D" w:rsidRPr="009477CB" w:rsidRDefault="00F3417D" w:rsidP="00F3417D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9477CB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7BB758DB" w14:textId="77777777" w:rsidR="00F3417D" w:rsidRDefault="00F3417D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  <w:u w:val="single"/>
        </w:rPr>
      </w:pPr>
    </w:p>
    <w:p w14:paraId="3F3129D7" w14:textId="330C58CC" w:rsidR="0082146B" w:rsidRPr="00F3417D" w:rsidRDefault="007C24E0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(A)</w:t>
      </w:r>
      <w:r w:rsidRPr="00F3417D">
        <w:rPr>
          <w:rFonts w:ascii="Times New Roman" w:eastAsia="Times New Roman" w:hAnsi="Times New Roman" w:cs="Times New Roman"/>
          <w:szCs w:val="24"/>
        </w:rPr>
        <w:tab/>
        <w:t>Policy</w:t>
      </w:r>
      <w:r w:rsidR="00F327D8" w:rsidRPr="00F3417D">
        <w:rPr>
          <w:rFonts w:ascii="Times New Roman" w:eastAsia="Times New Roman" w:hAnsi="Times New Roman" w:cs="Times New Roman"/>
          <w:szCs w:val="24"/>
        </w:rPr>
        <w:t xml:space="preserve"> statement</w:t>
      </w:r>
      <w:r w:rsidRPr="00F3417D">
        <w:rPr>
          <w:rFonts w:ascii="Times New Roman" w:eastAsia="Times New Roman" w:hAnsi="Times New Roman" w:cs="Times New Roman"/>
          <w:szCs w:val="24"/>
        </w:rPr>
        <w:t xml:space="preserve">.  </w:t>
      </w:r>
      <w:r w:rsidR="00D5137B" w:rsidRPr="00F3417D">
        <w:rPr>
          <w:rFonts w:ascii="Times New Roman" w:eastAsia="Times New Roman" w:hAnsi="Times New Roman" w:cs="Times New Roman"/>
          <w:szCs w:val="24"/>
        </w:rPr>
        <w:t>Youngstown state university (university) will adhere to all applicable federal and state laws and regulations when it engages with contractors, consultants, suppliers, vendors</w:t>
      </w:r>
      <w:r w:rsidR="00B8661A" w:rsidRPr="00F3417D">
        <w:rPr>
          <w:rFonts w:ascii="Times New Roman" w:eastAsia="Times New Roman" w:hAnsi="Times New Roman" w:cs="Times New Roman"/>
          <w:szCs w:val="24"/>
        </w:rPr>
        <w:t>,</w:t>
      </w:r>
      <w:r w:rsidR="00D5137B" w:rsidRPr="00F3417D">
        <w:rPr>
          <w:rFonts w:ascii="Times New Roman" w:eastAsia="Times New Roman" w:hAnsi="Times New Roman" w:cs="Times New Roman"/>
          <w:szCs w:val="24"/>
        </w:rPr>
        <w:t xml:space="preserve"> and other entities.</w:t>
      </w:r>
    </w:p>
    <w:p w14:paraId="5C1EE868" w14:textId="77777777" w:rsidR="007C24E0" w:rsidRPr="00F3417D" w:rsidRDefault="00D5137B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8C6CCAD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(B)</w:t>
      </w:r>
      <w:r w:rsidRPr="00F3417D">
        <w:rPr>
          <w:rFonts w:ascii="Times New Roman" w:eastAsia="Times New Roman" w:hAnsi="Times New Roman" w:cs="Times New Roman"/>
          <w:szCs w:val="24"/>
        </w:rPr>
        <w:tab/>
        <w:t xml:space="preserve">Purpose.  This policy defines the general parameters through which a university contract is created, stipulates the necessary administrative review </w:t>
      </w:r>
      <w:r w:rsidR="00D5137B" w:rsidRPr="00F3417D">
        <w:rPr>
          <w:rFonts w:ascii="Times New Roman" w:eastAsia="Times New Roman" w:hAnsi="Times New Roman" w:cs="Times New Roman"/>
          <w:szCs w:val="24"/>
        </w:rPr>
        <w:t xml:space="preserve">and monitoring </w:t>
      </w:r>
      <w:r w:rsidRPr="00F3417D">
        <w:rPr>
          <w:rFonts w:ascii="Times New Roman" w:eastAsia="Times New Roman" w:hAnsi="Times New Roman" w:cs="Times New Roman"/>
          <w:szCs w:val="24"/>
        </w:rPr>
        <w:t>process</w:t>
      </w:r>
      <w:r w:rsidR="00D5137B" w:rsidRPr="00F3417D">
        <w:rPr>
          <w:rFonts w:ascii="Times New Roman" w:eastAsia="Times New Roman" w:hAnsi="Times New Roman" w:cs="Times New Roman"/>
          <w:szCs w:val="24"/>
        </w:rPr>
        <w:t>es</w:t>
      </w:r>
      <w:r w:rsidRPr="00F3417D">
        <w:rPr>
          <w:rFonts w:ascii="Times New Roman" w:eastAsia="Times New Roman" w:hAnsi="Times New Roman" w:cs="Times New Roman"/>
          <w:szCs w:val="24"/>
        </w:rPr>
        <w:t xml:space="preserve">, and designates who within the university is authorized to sign contracts on behalf of </w:t>
      </w:r>
      <w:r w:rsidR="00E77F9D" w:rsidRPr="00F3417D">
        <w:rPr>
          <w:rFonts w:ascii="Times New Roman" w:eastAsia="Times New Roman" w:hAnsi="Times New Roman" w:cs="Times New Roman"/>
          <w:szCs w:val="24"/>
        </w:rPr>
        <w:t>the</w:t>
      </w:r>
      <w:r w:rsidRPr="00F3417D">
        <w:rPr>
          <w:rFonts w:ascii="Times New Roman" w:eastAsia="Times New Roman" w:hAnsi="Times New Roman" w:cs="Times New Roman"/>
          <w:szCs w:val="24"/>
        </w:rPr>
        <w:t xml:space="preserve"> university, its employees, or agents.</w:t>
      </w:r>
    </w:p>
    <w:p w14:paraId="6DA6DC17" w14:textId="77777777" w:rsidR="00D5137B" w:rsidRPr="00F3417D" w:rsidRDefault="00D5137B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355656FE" w14:textId="7651FCEC" w:rsidR="001832F5" w:rsidRPr="00F3417D" w:rsidRDefault="00D5137B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(C)</w:t>
      </w:r>
      <w:r w:rsidRPr="00F3417D">
        <w:rPr>
          <w:rFonts w:ascii="Times New Roman" w:eastAsia="Times New Roman" w:hAnsi="Times New Roman" w:cs="Times New Roman"/>
          <w:szCs w:val="24"/>
        </w:rPr>
        <w:tab/>
        <w:t xml:space="preserve">Scope. </w:t>
      </w:r>
      <w:r w:rsidR="00B8661A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>This policy applies to all financial and nonfinancial university contracts</w:t>
      </w:r>
      <w:r w:rsidR="000919AB" w:rsidRPr="00F3417D">
        <w:rPr>
          <w:rFonts w:ascii="Times New Roman" w:eastAsia="Times New Roman" w:hAnsi="Times New Roman" w:cs="Times New Roman"/>
          <w:szCs w:val="24"/>
        </w:rPr>
        <w:t xml:space="preserve"> except for employment contracts administered by the office of human resources</w:t>
      </w:r>
      <w:r w:rsidRPr="00F3417D">
        <w:rPr>
          <w:rFonts w:ascii="Times New Roman" w:eastAsia="Times New Roman" w:hAnsi="Times New Roman" w:cs="Times New Roman"/>
          <w:szCs w:val="24"/>
        </w:rPr>
        <w:t>.</w:t>
      </w:r>
      <w:r w:rsidR="001832F5" w:rsidRPr="00F3417D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4C5412D5" w14:textId="77777777" w:rsidR="001832F5" w:rsidRPr="00F3417D" w:rsidRDefault="001832F5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506356EF" w14:textId="77777777" w:rsidR="007C24E0" w:rsidRPr="00F3417D" w:rsidRDefault="001832F5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ab/>
        <w:t>Partnerships, centers</w:t>
      </w:r>
      <w:r w:rsidR="00B8661A" w:rsidRPr="00F3417D">
        <w:rPr>
          <w:rFonts w:ascii="Times New Roman" w:eastAsia="Times New Roman" w:hAnsi="Times New Roman" w:cs="Times New Roman"/>
          <w:szCs w:val="24"/>
        </w:rPr>
        <w:t>,</w:t>
      </w:r>
      <w:r w:rsidRPr="00F3417D">
        <w:rPr>
          <w:rFonts w:ascii="Times New Roman" w:eastAsia="Times New Roman" w:hAnsi="Times New Roman" w:cs="Times New Roman"/>
          <w:szCs w:val="24"/>
        </w:rPr>
        <w:t xml:space="preserve"> and related agreements relating to teaching/learning</w:t>
      </w:r>
      <w:r w:rsidR="00B8661A" w:rsidRPr="00F3417D">
        <w:rPr>
          <w:rFonts w:ascii="Times New Roman" w:eastAsia="Times New Roman" w:hAnsi="Times New Roman" w:cs="Times New Roman"/>
          <w:szCs w:val="24"/>
        </w:rPr>
        <w:t xml:space="preserve">, </w:t>
      </w:r>
      <w:r w:rsidRPr="00F3417D">
        <w:rPr>
          <w:rFonts w:ascii="Times New Roman" w:eastAsia="Times New Roman" w:hAnsi="Times New Roman" w:cs="Times New Roman"/>
          <w:szCs w:val="24"/>
        </w:rPr>
        <w:t>research/scholarship, and community service goals are addressed pursuant to rule 3356-10-22 of the Administrative Code (see university policy 3356-10-22</w:t>
      </w:r>
      <w:r w:rsidR="00B8661A" w:rsidRPr="00F3417D">
        <w:rPr>
          <w:rFonts w:ascii="Times New Roman" w:eastAsia="Times New Roman" w:hAnsi="Times New Roman" w:cs="Times New Roman"/>
          <w:szCs w:val="24"/>
        </w:rPr>
        <w:t>,</w:t>
      </w:r>
      <w:r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="00B8661A" w:rsidRPr="00F3417D">
        <w:rPr>
          <w:rFonts w:ascii="Times New Roman" w:eastAsia="Times New Roman" w:hAnsi="Times New Roman" w:cs="Times New Roman"/>
          <w:szCs w:val="24"/>
        </w:rPr>
        <w:t>“</w:t>
      </w:r>
      <w:r w:rsidRPr="00F3417D">
        <w:rPr>
          <w:rFonts w:ascii="Times New Roman" w:eastAsia="Times New Roman" w:hAnsi="Times New Roman" w:cs="Times New Roman"/>
          <w:szCs w:val="24"/>
        </w:rPr>
        <w:t>Partnerships, centers and related arrangements</w:t>
      </w:r>
      <w:r w:rsidR="00B8661A" w:rsidRPr="00F3417D">
        <w:rPr>
          <w:rFonts w:ascii="Times New Roman" w:eastAsia="Times New Roman" w:hAnsi="Times New Roman" w:cs="Times New Roman"/>
          <w:szCs w:val="24"/>
        </w:rPr>
        <w:t>”</w:t>
      </w:r>
      <w:r w:rsidRPr="00F3417D">
        <w:rPr>
          <w:rFonts w:ascii="Times New Roman" w:eastAsia="Times New Roman" w:hAnsi="Times New Roman" w:cs="Times New Roman"/>
          <w:szCs w:val="24"/>
        </w:rPr>
        <w:t xml:space="preserve">). </w:t>
      </w:r>
      <w:r w:rsidR="00B8661A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>Grants, contracts</w:t>
      </w:r>
      <w:r w:rsidR="00B8661A" w:rsidRPr="00F3417D">
        <w:rPr>
          <w:rFonts w:ascii="Times New Roman" w:eastAsia="Times New Roman" w:hAnsi="Times New Roman" w:cs="Times New Roman"/>
          <w:szCs w:val="24"/>
        </w:rPr>
        <w:t>,</w:t>
      </w:r>
      <w:r w:rsidRPr="00F3417D">
        <w:rPr>
          <w:rFonts w:ascii="Times New Roman" w:eastAsia="Times New Roman" w:hAnsi="Times New Roman" w:cs="Times New Roman"/>
          <w:szCs w:val="24"/>
        </w:rPr>
        <w:t xml:space="preserve"> and cooperative agreements for sponsored programs are addressed in rule 3356-10-13 of the Administrative Code (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see </w:t>
      </w:r>
      <w:r w:rsidRPr="00F3417D">
        <w:rPr>
          <w:rFonts w:ascii="Times New Roman" w:eastAsia="Times New Roman" w:hAnsi="Times New Roman" w:cs="Times New Roman"/>
          <w:szCs w:val="24"/>
        </w:rPr>
        <w:t>university policy 3356-10-13</w:t>
      </w:r>
      <w:r w:rsidR="00B8661A" w:rsidRPr="00F3417D">
        <w:rPr>
          <w:rFonts w:ascii="Times New Roman" w:eastAsia="Times New Roman" w:hAnsi="Times New Roman" w:cs="Times New Roman"/>
          <w:szCs w:val="24"/>
        </w:rPr>
        <w:t>,</w:t>
      </w:r>
      <w:r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="00B8661A" w:rsidRPr="00F3417D">
        <w:rPr>
          <w:rFonts w:ascii="Times New Roman" w:eastAsia="Times New Roman" w:hAnsi="Times New Roman" w:cs="Times New Roman"/>
          <w:szCs w:val="24"/>
        </w:rPr>
        <w:t>“</w:t>
      </w:r>
      <w:r w:rsidRPr="00F3417D">
        <w:rPr>
          <w:rFonts w:ascii="Times New Roman" w:eastAsia="Times New Roman" w:hAnsi="Times New Roman" w:cs="Times New Roman"/>
          <w:szCs w:val="24"/>
        </w:rPr>
        <w:t>Research, grants, and sponsored programs</w:t>
      </w:r>
      <w:r w:rsidR="00B8661A" w:rsidRPr="00F3417D">
        <w:rPr>
          <w:rFonts w:ascii="Times New Roman" w:eastAsia="Times New Roman" w:hAnsi="Times New Roman" w:cs="Times New Roman"/>
          <w:szCs w:val="24"/>
        </w:rPr>
        <w:t>”</w:t>
      </w:r>
      <w:r w:rsidRPr="00F3417D">
        <w:rPr>
          <w:rFonts w:ascii="Times New Roman" w:eastAsia="Times New Roman" w:hAnsi="Times New Roman" w:cs="Times New Roman"/>
          <w:szCs w:val="24"/>
        </w:rPr>
        <w:t>).</w:t>
      </w:r>
      <w:r w:rsidRPr="00F3417D" w:rsidDel="001832F5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E0AFBB3" w14:textId="77777777" w:rsidR="0082146B" w:rsidRPr="00F3417D" w:rsidRDefault="0082146B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5666B294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57612D" w:rsidRPr="00F3417D">
        <w:rPr>
          <w:rFonts w:ascii="Times New Roman" w:eastAsia="Times New Roman" w:hAnsi="Times New Roman" w:cs="Times New Roman"/>
          <w:szCs w:val="24"/>
        </w:rPr>
        <w:t>D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  <w:t xml:space="preserve">Definitions. </w:t>
      </w:r>
    </w:p>
    <w:p w14:paraId="3CDDCC94" w14:textId="77777777" w:rsidR="00D5137B" w:rsidRPr="00F3417D" w:rsidRDefault="00D5137B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23FE2A6D" w14:textId="2B47E344" w:rsidR="00D5137B" w:rsidRPr="00F3417D" w:rsidRDefault="00D5137B" w:rsidP="00B8661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(1)</w:t>
      </w:r>
      <w:r w:rsidRPr="00F3417D">
        <w:rPr>
          <w:rFonts w:ascii="Times New Roman" w:eastAsia="Times New Roman" w:hAnsi="Times New Roman" w:cs="Times New Roman"/>
          <w:szCs w:val="24"/>
        </w:rPr>
        <w:tab/>
      </w:r>
      <w:r w:rsidR="00B8661A" w:rsidRPr="00F3417D">
        <w:rPr>
          <w:rFonts w:ascii="Times New Roman" w:eastAsia="Times New Roman" w:hAnsi="Times New Roman" w:cs="Times New Roman"/>
          <w:szCs w:val="24"/>
        </w:rPr>
        <w:t>“</w:t>
      </w:r>
      <w:r w:rsidRPr="00F3417D">
        <w:rPr>
          <w:rFonts w:ascii="Times New Roman" w:eastAsia="Times New Roman" w:hAnsi="Times New Roman" w:cs="Times New Roman"/>
          <w:szCs w:val="24"/>
        </w:rPr>
        <w:t>Contract</w:t>
      </w:r>
      <w:r w:rsidR="00B8661A" w:rsidRPr="00F3417D">
        <w:rPr>
          <w:rFonts w:ascii="Times New Roman" w:eastAsia="Times New Roman" w:hAnsi="Times New Roman" w:cs="Times New Roman"/>
          <w:szCs w:val="24"/>
        </w:rPr>
        <w:t>”</w:t>
      </w:r>
      <w:r w:rsidR="000919AB" w:rsidRPr="00F3417D">
        <w:rPr>
          <w:rFonts w:ascii="Times New Roman" w:eastAsia="Times New Roman" w:hAnsi="Times New Roman" w:cs="Times New Roman"/>
          <w:szCs w:val="24"/>
        </w:rPr>
        <w:t xml:space="preserve"> – a</w:t>
      </w:r>
      <w:r w:rsidRPr="00F3417D">
        <w:rPr>
          <w:rFonts w:ascii="Times New Roman" w:eastAsia="Times New Roman" w:hAnsi="Times New Roman" w:cs="Times New Roman"/>
          <w:szCs w:val="24"/>
        </w:rPr>
        <w:t xml:space="preserve"> legally binding and enforceable agreement between the</w:t>
      </w:r>
      <w:r w:rsidR="00B8661A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>university and one or more competent parties.</w:t>
      </w:r>
    </w:p>
    <w:p w14:paraId="7FE66690" w14:textId="44F9B1BA" w:rsidR="000919AB" w:rsidRPr="00F3417D" w:rsidRDefault="000919AB" w:rsidP="00B8661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3A23F986" w14:textId="38B9E51B" w:rsidR="000919AB" w:rsidRPr="00F3417D" w:rsidRDefault="000919AB" w:rsidP="00B8661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(2)</w:t>
      </w:r>
      <w:r w:rsidRPr="00F3417D">
        <w:rPr>
          <w:rFonts w:ascii="Times New Roman" w:eastAsia="Times New Roman" w:hAnsi="Times New Roman" w:cs="Times New Roman"/>
          <w:szCs w:val="24"/>
        </w:rPr>
        <w:tab/>
        <w:t xml:space="preserve">“Standard contract” – a contract using the university’s standard terms and conditions and effectuated by the university’s standard professional services agreement template or standard independent </w:t>
      </w:r>
      <w:r w:rsidRPr="00F3417D">
        <w:rPr>
          <w:rFonts w:ascii="Times New Roman" w:eastAsia="Times New Roman" w:hAnsi="Times New Roman" w:cs="Times New Roman"/>
          <w:szCs w:val="24"/>
        </w:rPr>
        <w:lastRenderedPageBreak/>
        <w:t>contractor agreement template both of which are available on the procurement services website.</w:t>
      </w:r>
    </w:p>
    <w:p w14:paraId="4E9705B7" w14:textId="12C30D35" w:rsidR="000919AB" w:rsidRPr="00F3417D" w:rsidRDefault="000919AB" w:rsidP="00B8661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5FDE67EB" w14:textId="77F89AAB" w:rsidR="000919AB" w:rsidRPr="00F3417D" w:rsidRDefault="000919AB" w:rsidP="00B8661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(3)</w:t>
      </w:r>
      <w:r w:rsidRPr="00F3417D">
        <w:rPr>
          <w:rFonts w:ascii="Times New Roman" w:eastAsia="Times New Roman" w:hAnsi="Times New Roman" w:cs="Times New Roman"/>
          <w:szCs w:val="24"/>
        </w:rPr>
        <w:tab/>
        <w:t>“Non-standard contract” – a contract that does not conform to the university’s standard template for a professional services agreement or standard independent contractor agreement.</w:t>
      </w:r>
    </w:p>
    <w:p w14:paraId="68AE5736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035494A1" w14:textId="30D6A94A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0919AB" w:rsidRPr="00F3417D">
        <w:rPr>
          <w:rFonts w:ascii="Times New Roman" w:eastAsia="Times New Roman" w:hAnsi="Times New Roman" w:cs="Times New Roman"/>
          <w:szCs w:val="24"/>
        </w:rPr>
        <w:t>4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</w:r>
      <w:r w:rsidR="00B8661A" w:rsidRPr="00F3417D">
        <w:rPr>
          <w:rFonts w:ascii="Times New Roman" w:eastAsia="Times New Roman" w:hAnsi="Times New Roman" w:cs="Times New Roman"/>
          <w:szCs w:val="24"/>
        </w:rPr>
        <w:t>“</w:t>
      </w:r>
      <w:r w:rsidRPr="00F3417D">
        <w:rPr>
          <w:rFonts w:ascii="Times New Roman" w:eastAsia="Times New Roman" w:hAnsi="Times New Roman" w:cs="Times New Roman"/>
          <w:bCs/>
          <w:szCs w:val="24"/>
        </w:rPr>
        <w:t>Contract compliance</w:t>
      </w:r>
      <w:r w:rsidR="00B8661A" w:rsidRPr="00F3417D">
        <w:rPr>
          <w:rFonts w:ascii="Times New Roman" w:eastAsia="Times New Roman" w:hAnsi="Times New Roman" w:cs="Times New Roman"/>
          <w:bCs/>
          <w:szCs w:val="24"/>
        </w:rPr>
        <w:t>”</w:t>
      </w:r>
      <w:r w:rsidR="000919AB" w:rsidRPr="00F3417D">
        <w:rPr>
          <w:rFonts w:ascii="Times New Roman" w:eastAsia="Times New Roman" w:hAnsi="Times New Roman" w:cs="Times New Roman"/>
          <w:bCs/>
          <w:szCs w:val="24"/>
        </w:rPr>
        <w:t xml:space="preserve"> – the </w:t>
      </w:r>
      <w:r w:rsidRPr="00F3417D">
        <w:rPr>
          <w:rFonts w:ascii="Times New Roman" w:eastAsia="Times New Roman" w:hAnsi="Times New Roman" w:cs="Times New Roman"/>
          <w:szCs w:val="24"/>
        </w:rPr>
        <w:t xml:space="preserve">process of reviewing and </w:t>
      </w:r>
      <w:r w:rsidR="0039440A" w:rsidRPr="00F3417D">
        <w:rPr>
          <w:rFonts w:ascii="Times New Roman" w:eastAsia="Times New Roman" w:hAnsi="Times New Roman" w:cs="Times New Roman"/>
          <w:szCs w:val="24"/>
        </w:rPr>
        <w:t>overseeing</w:t>
      </w:r>
      <w:r w:rsidR="00B8661A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>contracts</w:t>
      </w:r>
      <w:r w:rsidR="00331DD5" w:rsidRPr="00F3417D">
        <w:rPr>
          <w:rFonts w:ascii="Times New Roman" w:eastAsia="Times New Roman" w:hAnsi="Times New Roman" w:cs="Times New Roman"/>
          <w:szCs w:val="24"/>
        </w:rPr>
        <w:t xml:space="preserve"> in accordance with requisite legal and policy</w:t>
      </w:r>
      <w:r w:rsidR="00B8661A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="00331DD5" w:rsidRPr="00F3417D">
        <w:rPr>
          <w:rFonts w:ascii="Times New Roman" w:eastAsia="Times New Roman" w:hAnsi="Times New Roman" w:cs="Times New Roman"/>
          <w:szCs w:val="24"/>
        </w:rPr>
        <w:t>requirements.</w:t>
      </w:r>
    </w:p>
    <w:p w14:paraId="5ED68814" w14:textId="77777777" w:rsidR="0060365F" w:rsidRPr="00F3417D" w:rsidRDefault="0060365F" w:rsidP="007C24E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672F4BD2" w14:textId="2B50450D" w:rsidR="00D5137B" w:rsidRPr="00F3417D" w:rsidRDefault="007C24E0" w:rsidP="007C24E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0919AB" w:rsidRPr="00F3417D">
        <w:rPr>
          <w:rFonts w:ascii="Times New Roman" w:eastAsia="Times New Roman" w:hAnsi="Times New Roman" w:cs="Times New Roman"/>
          <w:szCs w:val="24"/>
        </w:rPr>
        <w:t>5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</w:r>
      <w:r w:rsidR="00B8661A" w:rsidRPr="00F3417D">
        <w:rPr>
          <w:rFonts w:ascii="Times New Roman" w:eastAsia="Times New Roman" w:hAnsi="Times New Roman" w:cs="Times New Roman"/>
          <w:szCs w:val="24"/>
        </w:rPr>
        <w:t>“</w:t>
      </w:r>
      <w:r w:rsidRPr="00F3417D">
        <w:rPr>
          <w:rFonts w:ascii="Times New Roman" w:eastAsia="Times New Roman" w:hAnsi="Times New Roman" w:cs="Times New Roman"/>
          <w:szCs w:val="24"/>
        </w:rPr>
        <w:t>C</w:t>
      </w:r>
      <w:r w:rsidRPr="00F3417D">
        <w:rPr>
          <w:rFonts w:ascii="Times New Roman" w:eastAsia="Times New Roman" w:hAnsi="Times New Roman" w:cs="Times New Roman"/>
          <w:bCs/>
          <w:szCs w:val="24"/>
        </w:rPr>
        <w:t>ontract administration</w:t>
      </w:r>
      <w:r w:rsidR="00B8661A" w:rsidRPr="00F3417D">
        <w:rPr>
          <w:rFonts w:ascii="Times New Roman" w:eastAsia="Times New Roman" w:hAnsi="Times New Roman" w:cs="Times New Roman"/>
          <w:bCs/>
          <w:szCs w:val="24"/>
        </w:rPr>
        <w:t>”</w:t>
      </w:r>
      <w:r w:rsidR="000919AB" w:rsidRPr="00F3417D">
        <w:rPr>
          <w:rFonts w:ascii="Times New Roman" w:eastAsia="Times New Roman" w:hAnsi="Times New Roman" w:cs="Times New Roman"/>
          <w:bCs/>
          <w:szCs w:val="24"/>
        </w:rPr>
        <w:t xml:space="preserve"> – the </w:t>
      </w:r>
      <w:r w:rsidR="00E77F9D" w:rsidRPr="00F3417D">
        <w:rPr>
          <w:rFonts w:ascii="Times New Roman" w:eastAsia="Times New Roman" w:hAnsi="Times New Roman" w:cs="Times New Roman"/>
          <w:bCs/>
          <w:szCs w:val="24"/>
        </w:rPr>
        <w:t>p</w:t>
      </w:r>
      <w:r w:rsidR="00D846FA" w:rsidRPr="00F3417D">
        <w:rPr>
          <w:rFonts w:ascii="Times New Roman" w:eastAsia="Times New Roman" w:hAnsi="Times New Roman" w:cs="Times New Roman"/>
          <w:bCs/>
          <w:szCs w:val="24"/>
        </w:rPr>
        <w:t xml:space="preserve">rocess used to </w:t>
      </w:r>
      <w:r w:rsidR="00D846FA" w:rsidRPr="00F3417D">
        <w:rPr>
          <w:rFonts w:ascii="Times New Roman" w:eastAsia="Times New Roman" w:hAnsi="Times New Roman" w:cs="Times New Roman"/>
          <w:szCs w:val="24"/>
        </w:rPr>
        <w:t xml:space="preserve">ensure that </w:t>
      </w:r>
      <w:r w:rsidRPr="00F3417D">
        <w:rPr>
          <w:rFonts w:ascii="Times New Roman" w:eastAsia="Times New Roman" w:hAnsi="Times New Roman" w:cs="Times New Roman"/>
          <w:szCs w:val="24"/>
        </w:rPr>
        <w:t xml:space="preserve">the terms and conditions of contracts are being implemented </w:t>
      </w:r>
      <w:r w:rsidR="001832F5" w:rsidRPr="00F3417D">
        <w:rPr>
          <w:rFonts w:ascii="Times New Roman" w:eastAsia="Times New Roman" w:hAnsi="Times New Roman" w:cs="Times New Roman"/>
          <w:szCs w:val="24"/>
        </w:rPr>
        <w:t>pursuant to the contract.</w:t>
      </w:r>
    </w:p>
    <w:p w14:paraId="1C7C9EFE" w14:textId="77777777" w:rsidR="0039440A" w:rsidRPr="00F3417D" w:rsidRDefault="0039440A" w:rsidP="007C24E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73EC38BB" w14:textId="59DE2AD3" w:rsidR="007C24E0" w:rsidRPr="00F3417D" w:rsidRDefault="00D5137B" w:rsidP="007C24E0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(4)</w:t>
      </w:r>
      <w:r w:rsidRPr="00F3417D">
        <w:rPr>
          <w:rFonts w:ascii="Times New Roman" w:eastAsia="Times New Roman" w:hAnsi="Times New Roman" w:cs="Times New Roman"/>
          <w:szCs w:val="24"/>
        </w:rPr>
        <w:tab/>
      </w:r>
      <w:r w:rsidR="00B8661A" w:rsidRPr="00F3417D">
        <w:rPr>
          <w:rFonts w:ascii="Times New Roman" w:eastAsia="Times New Roman" w:hAnsi="Times New Roman" w:cs="Times New Roman"/>
          <w:szCs w:val="24"/>
        </w:rPr>
        <w:t>“</w:t>
      </w:r>
      <w:r w:rsidRPr="00F3417D">
        <w:rPr>
          <w:rFonts w:ascii="Times New Roman" w:eastAsia="Times New Roman" w:hAnsi="Times New Roman" w:cs="Times New Roman"/>
          <w:szCs w:val="24"/>
        </w:rPr>
        <w:t>U</w:t>
      </w:r>
      <w:r w:rsidR="007C24E0" w:rsidRPr="00F3417D">
        <w:rPr>
          <w:rFonts w:ascii="Times New Roman" w:eastAsia="Times New Roman" w:hAnsi="Times New Roman" w:cs="Times New Roman"/>
          <w:szCs w:val="24"/>
        </w:rPr>
        <w:t>niversity sponsor</w:t>
      </w:r>
      <w:r w:rsidR="00B8661A" w:rsidRPr="00F3417D">
        <w:rPr>
          <w:rFonts w:ascii="Times New Roman" w:eastAsia="Times New Roman" w:hAnsi="Times New Roman" w:cs="Times New Roman"/>
          <w:szCs w:val="24"/>
        </w:rPr>
        <w:t>”</w:t>
      </w:r>
      <w:r w:rsidR="000919AB" w:rsidRPr="00F3417D">
        <w:rPr>
          <w:rFonts w:ascii="Times New Roman" w:eastAsia="Times New Roman" w:hAnsi="Times New Roman" w:cs="Times New Roman"/>
          <w:szCs w:val="24"/>
        </w:rPr>
        <w:t xml:space="preserve"> – the </w:t>
      </w:r>
      <w:r w:rsidR="007C24E0" w:rsidRPr="00F3417D">
        <w:rPr>
          <w:rFonts w:ascii="Times New Roman" w:eastAsia="Times New Roman" w:hAnsi="Times New Roman" w:cs="Times New Roman"/>
          <w:szCs w:val="24"/>
        </w:rPr>
        <w:t xml:space="preserve">university employee who is </w:t>
      </w:r>
      <w:r w:rsidR="000919AB" w:rsidRPr="00F3417D">
        <w:rPr>
          <w:rFonts w:ascii="Times New Roman" w:eastAsia="Times New Roman" w:hAnsi="Times New Roman" w:cs="Times New Roman"/>
          <w:szCs w:val="24"/>
        </w:rPr>
        <w:t xml:space="preserve">administering and managing </w:t>
      </w:r>
      <w:r w:rsidR="007C24E0" w:rsidRPr="00F3417D">
        <w:rPr>
          <w:rFonts w:ascii="Times New Roman" w:eastAsia="Times New Roman" w:hAnsi="Times New Roman" w:cs="Times New Roman"/>
          <w:szCs w:val="24"/>
        </w:rPr>
        <w:t xml:space="preserve">the contract.  </w:t>
      </w:r>
      <w:r w:rsidRPr="00F3417D">
        <w:rPr>
          <w:rFonts w:ascii="Times New Roman" w:eastAsia="Times New Roman" w:hAnsi="Times New Roman" w:cs="Times New Roman"/>
          <w:szCs w:val="24"/>
        </w:rPr>
        <w:t>Typically</w:t>
      </w:r>
      <w:r w:rsidR="000919AB" w:rsidRPr="00F3417D">
        <w:rPr>
          <w:rFonts w:ascii="Times New Roman" w:eastAsia="Times New Roman" w:hAnsi="Times New Roman" w:cs="Times New Roman"/>
          <w:szCs w:val="24"/>
        </w:rPr>
        <w:t>,</w:t>
      </w:r>
      <w:r w:rsidRPr="00F3417D">
        <w:rPr>
          <w:rFonts w:ascii="Times New Roman" w:eastAsia="Times New Roman" w:hAnsi="Times New Roman" w:cs="Times New Roman"/>
          <w:szCs w:val="24"/>
        </w:rPr>
        <w:t xml:space="preserve"> the university sponsor is </w:t>
      </w:r>
      <w:r w:rsidR="000919AB" w:rsidRPr="00F3417D">
        <w:rPr>
          <w:rFonts w:ascii="Times New Roman" w:eastAsia="Times New Roman" w:hAnsi="Times New Roman" w:cs="Times New Roman"/>
          <w:szCs w:val="24"/>
        </w:rPr>
        <w:t>the</w:t>
      </w:r>
      <w:r w:rsidRPr="00F3417D">
        <w:rPr>
          <w:rFonts w:ascii="Times New Roman" w:eastAsia="Times New Roman" w:hAnsi="Times New Roman" w:cs="Times New Roman"/>
          <w:szCs w:val="24"/>
        </w:rPr>
        <w:t xml:space="preserve"> financial manager</w:t>
      </w:r>
      <w:r w:rsidR="000919AB" w:rsidRPr="00F3417D">
        <w:rPr>
          <w:rFonts w:ascii="Times New Roman" w:eastAsia="Times New Roman" w:hAnsi="Times New Roman" w:cs="Times New Roman"/>
          <w:szCs w:val="24"/>
        </w:rPr>
        <w:t xml:space="preserve"> of the budget to which the contract is charged</w:t>
      </w:r>
      <w:r w:rsidRPr="00F3417D">
        <w:rPr>
          <w:rFonts w:ascii="Times New Roman" w:eastAsia="Times New Roman" w:hAnsi="Times New Roman" w:cs="Times New Roman"/>
          <w:szCs w:val="24"/>
        </w:rPr>
        <w:t>.</w:t>
      </w:r>
    </w:p>
    <w:p w14:paraId="4849628E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</w:p>
    <w:p w14:paraId="4256CEE8" w14:textId="02D533EB" w:rsidR="007C24E0" w:rsidRPr="00F3417D" w:rsidRDefault="007C24E0" w:rsidP="00B8661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D5137B" w:rsidRPr="00F3417D">
        <w:rPr>
          <w:rFonts w:ascii="Times New Roman" w:eastAsia="Times New Roman" w:hAnsi="Times New Roman" w:cs="Times New Roman"/>
          <w:szCs w:val="24"/>
        </w:rPr>
        <w:t>E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  <w:t>Procedures.</w:t>
      </w:r>
    </w:p>
    <w:p w14:paraId="174C74A6" w14:textId="77777777" w:rsidR="00D5137B" w:rsidRPr="00F3417D" w:rsidRDefault="00D5137B" w:rsidP="007C2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B23BA07" w14:textId="52A073D7" w:rsidR="00D5137B" w:rsidRPr="00F3417D" w:rsidRDefault="00D5137B" w:rsidP="00B8661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(1)</w:t>
      </w:r>
      <w:r w:rsidRPr="00F3417D">
        <w:rPr>
          <w:rFonts w:ascii="Times New Roman" w:eastAsia="Times New Roman" w:hAnsi="Times New Roman" w:cs="Times New Roman"/>
          <w:szCs w:val="24"/>
        </w:rPr>
        <w:tab/>
      </w:r>
      <w:r w:rsidR="000919AB" w:rsidRPr="00F3417D">
        <w:rPr>
          <w:rFonts w:ascii="Times New Roman" w:eastAsia="Times New Roman" w:hAnsi="Times New Roman" w:cs="Times New Roman"/>
          <w:szCs w:val="24"/>
        </w:rPr>
        <w:t>For purposes of institutional efficiency, use of the university’s standard contract templates are the preferred</w:t>
      </w:r>
      <w:r w:rsidRPr="00F3417D">
        <w:rPr>
          <w:rFonts w:ascii="Times New Roman" w:eastAsia="Times New Roman" w:hAnsi="Times New Roman" w:cs="Times New Roman"/>
          <w:szCs w:val="24"/>
        </w:rPr>
        <w:t>.</w:t>
      </w:r>
    </w:p>
    <w:p w14:paraId="54A48173" w14:textId="77777777" w:rsidR="00D5137B" w:rsidRPr="00F3417D" w:rsidRDefault="00D5137B" w:rsidP="007C2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606E9A0" w14:textId="5046CEEF" w:rsidR="00D5137B" w:rsidRPr="00F3417D" w:rsidRDefault="00D5137B" w:rsidP="00B8661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(2)</w:t>
      </w:r>
      <w:r w:rsidRPr="00F3417D">
        <w:rPr>
          <w:rFonts w:ascii="Times New Roman" w:eastAsia="Times New Roman" w:hAnsi="Times New Roman" w:cs="Times New Roman"/>
          <w:szCs w:val="24"/>
        </w:rPr>
        <w:tab/>
      </w:r>
      <w:r w:rsidR="000919AB" w:rsidRPr="00F3417D">
        <w:rPr>
          <w:rFonts w:ascii="Times New Roman" w:eastAsia="Times New Roman" w:hAnsi="Times New Roman" w:cs="Times New Roman"/>
          <w:szCs w:val="24"/>
        </w:rPr>
        <w:t xml:space="preserve">Contract compliance is the responsibility of the office of finance and business operations.  The university sponsor of a contract is responsible for monitoring the ongoing progress of a contract and providing requisite information to procurement services.  Procurement services is responsible for </w:t>
      </w:r>
      <w:proofErr w:type="gramStart"/>
      <w:r w:rsidR="000919AB" w:rsidRPr="00F3417D">
        <w:rPr>
          <w:rFonts w:ascii="Times New Roman" w:eastAsia="Times New Roman" w:hAnsi="Times New Roman" w:cs="Times New Roman"/>
          <w:szCs w:val="24"/>
        </w:rPr>
        <w:t>providing assistance</w:t>
      </w:r>
      <w:proofErr w:type="gramEnd"/>
      <w:r w:rsidR="000919AB" w:rsidRPr="00F3417D">
        <w:rPr>
          <w:rFonts w:ascii="Times New Roman" w:eastAsia="Times New Roman" w:hAnsi="Times New Roman" w:cs="Times New Roman"/>
          <w:szCs w:val="24"/>
        </w:rPr>
        <w:t xml:space="preserve"> for purchases and payments pursuant to a contract</w:t>
      </w:r>
      <w:r w:rsidR="0057612D" w:rsidRPr="00F3417D"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477D7799" w14:textId="3361FB14" w:rsidR="00A5052D" w:rsidRPr="00F3417D" w:rsidRDefault="00A5052D" w:rsidP="00B8661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50EA0794" w14:textId="5884348A" w:rsidR="00A5052D" w:rsidRPr="00F3417D" w:rsidRDefault="00A5052D" w:rsidP="00B8661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(3)</w:t>
      </w:r>
      <w:r w:rsidRPr="00F3417D">
        <w:rPr>
          <w:rFonts w:ascii="Times New Roman" w:eastAsia="Times New Roman" w:hAnsi="Times New Roman" w:cs="Times New Roman"/>
          <w:szCs w:val="24"/>
        </w:rPr>
        <w:tab/>
        <w:t>Al</w:t>
      </w:r>
      <w:r w:rsidR="0013269C" w:rsidRPr="00F3417D">
        <w:rPr>
          <w:rFonts w:ascii="Times New Roman" w:eastAsia="Times New Roman" w:hAnsi="Times New Roman" w:cs="Times New Roman"/>
          <w:szCs w:val="24"/>
        </w:rPr>
        <w:t>l</w:t>
      </w:r>
      <w:r w:rsidRPr="00F3417D">
        <w:rPr>
          <w:rFonts w:ascii="Times New Roman" w:eastAsia="Times New Roman" w:hAnsi="Times New Roman" w:cs="Times New Roman"/>
          <w:szCs w:val="24"/>
        </w:rPr>
        <w:t xml:space="preserve"> contracts for the purchase of goods and services must comply with rule 3356-3-01 of the Administrative Code (see university policy 3356-3-01, “Purchasing”).</w:t>
      </w:r>
    </w:p>
    <w:p w14:paraId="16EA7385" w14:textId="3B5E7AA0" w:rsidR="00A5052D" w:rsidRPr="00F3417D" w:rsidRDefault="00A5052D" w:rsidP="00B8661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329326A4" w14:textId="5009004F" w:rsidR="00A5052D" w:rsidRPr="00F3417D" w:rsidRDefault="00A5052D" w:rsidP="00B8661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(4)</w:t>
      </w:r>
      <w:r w:rsidRPr="00F3417D">
        <w:rPr>
          <w:rFonts w:ascii="Times New Roman" w:eastAsia="Times New Roman" w:hAnsi="Times New Roman" w:cs="Times New Roman"/>
          <w:szCs w:val="24"/>
        </w:rPr>
        <w:tab/>
        <w:t>All contracts should be accompanied by documentation that university funds have been identified and earmarked to cover contracts costs.</w:t>
      </w:r>
    </w:p>
    <w:p w14:paraId="123D7898" w14:textId="77777777" w:rsidR="00081ADC" w:rsidRPr="00F3417D" w:rsidRDefault="00081ADC" w:rsidP="007C2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B480E0C" w14:textId="2578CC6D" w:rsidR="00081ADC" w:rsidRPr="00F3417D" w:rsidRDefault="00081ADC" w:rsidP="00B8661A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lastRenderedPageBreak/>
        <w:t>(</w:t>
      </w:r>
      <w:r w:rsidR="00A5052D" w:rsidRPr="00F3417D">
        <w:rPr>
          <w:rFonts w:ascii="Times New Roman" w:eastAsia="Times New Roman" w:hAnsi="Times New Roman" w:cs="Times New Roman"/>
          <w:szCs w:val="24"/>
        </w:rPr>
        <w:t>5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</w:r>
      <w:r w:rsidR="00A5052D" w:rsidRPr="00F3417D">
        <w:rPr>
          <w:rFonts w:ascii="Times New Roman" w:eastAsia="Times New Roman" w:hAnsi="Times New Roman" w:cs="Times New Roman"/>
          <w:szCs w:val="24"/>
        </w:rPr>
        <w:t>All contracts m</w:t>
      </w:r>
      <w:r w:rsidRPr="00F3417D">
        <w:rPr>
          <w:rFonts w:ascii="Times New Roman" w:eastAsia="Times New Roman" w:hAnsi="Times New Roman" w:cs="Times New Roman"/>
          <w:szCs w:val="24"/>
        </w:rPr>
        <w:t>ust be stored and retained in accordance with the university’s</w:t>
      </w:r>
      <w:r w:rsidR="00B8661A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>document retention policies unless specifically excluded by this or</w:t>
      </w:r>
      <w:r w:rsidR="00B8661A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>another policy adopted by the board of trustees.</w:t>
      </w:r>
    </w:p>
    <w:p w14:paraId="764FD05A" w14:textId="77777777" w:rsidR="001832F5" w:rsidRPr="00F3417D" w:rsidRDefault="001832F5" w:rsidP="007C2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EF8FF68" w14:textId="16E6C7B8" w:rsidR="001832F5" w:rsidRPr="00F3417D" w:rsidRDefault="001832F5" w:rsidP="007F590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A5052D" w:rsidRPr="00F3417D">
        <w:rPr>
          <w:rFonts w:ascii="Times New Roman" w:eastAsia="Times New Roman" w:hAnsi="Times New Roman" w:cs="Times New Roman"/>
          <w:szCs w:val="24"/>
        </w:rPr>
        <w:t>6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  <w:t>Refer to the contract compliance and administration guide on the</w:t>
      </w:r>
      <w:r w:rsidR="00B8661A" w:rsidRPr="00F3417D">
        <w:rPr>
          <w:rFonts w:ascii="Times New Roman" w:eastAsia="Times New Roman" w:hAnsi="Times New Roman" w:cs="Times New Roman"/>
          <w:szCs w:val="24"/>
        </w:rPr>
        <w:t xml:space="preserve"> </w:t>
      </w:r>
      <w:hyperlink r:id="rId7" w:history="1">
        <w:r w:rsidRPr="00F3417D">
          <w:rPr>
            <w:rStyle w:val="Hyperlink"/>
            <w:rFonts w:ascii="Times New Roman" w:eastAsia="Times New Roman" w:hAnsi="Times New Roman" w:cs="Times New Roman"/>
            <w:szCs w:val="24"/>
            <w:u w:val="none"/>
          </w:rPr>
          <w:t>procurement services website</w:t>
        </w:r>
      </w:hyperlink>
      <w:r w:rsidRPr="00F3417D">
        <w:rPr>
          <w:rFonts w:ascii="Times New Roman" w:eastAsia="Times New Roman" w:hAnsi="Times New Roman" w:cs="Times New Roman"/>
          <w:szCs w:val="24"/>
        </w:rPr>
        <w:t xml:space="preserve"> for additional information regarding contracts.</w:t>
      </w:r>
    </w:p>
    <w:p w14:paraId="616B3C94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9FFE715" w14:textId="428337B7" w:rsidR="00B34E88" w:rsidRPr="00F3417D" w:rsidRDefault="007C24E0" w:rsidP="005761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82146B" w:rsidRPr="00F3417D">
        <w:rPr>
          <w:rFonts w:ascii="Times New Roman" w:eastAsia="Times New Roman" w:hAnsi="Times New Roman" w:cs="Times New Roman"/>
          <w:szCs w:val="24"/>
        </w:rPr>
        <w:t>F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</w:r>
      <w:r w:rsidRPr="00F3417D">
        <w:rPr>
          <w:rFonts w:ascii="Times New Roman" w:eastAsia="Times New Roman" w:hAnsi="Times New Roman" w:cs="Times New Roman"/>
          <w:bCs/>
          <w:szCs w:val="24"/>
        </w:rPr>
        <w:t xml:space="preserve">Signature authority for </w:t>
      </w:r>
      <w:r w:rsidR="00A5052D" w:rsidRPr="00F3417D">
        <w:rPr>
          <w:rFonts w:ascii="Times New Roman" w:eastAsia="Times New Roman" w:hAnsi="Times New Roman" w:cs="Times New Roman"/>
          <w:bCs/>
          <w:szCs w:val="24"/>
        </w:rPr>
        <w:t xml:space="preserve">non-standard </w:t>
      </w:r>
      <w:r w:rsidRPr="00F3417D">
        <w:rPr>
          <w:rFonts w:ascii="Times New Roman" w:eastAsia="Times New Roman" w:hAnsi="Times New Roman" w:cs="Times New Roman"/>
          <w:bCs/>
          <w:szCs w:val="24"/>
        </w:rPr>
        <w:t>contracts</w:t>
      </w:r>
      <w:r w:rsidRPr="00F3417D">
        <w:rPr>
          <w:rFonts w:ascii="Times New Roman" w:eastAsia="Times New Roman" w:hAnsi="Times New Roman" w:cs="Times New Roman"/>
          <w:b/>
          <w:bCs/>
          <w:szCs w:val="24"/>
        </w:rPr>
        <w:t xml:space="preserve">.  </w:t>
      </w:r>
    </w:p>
    <w:p w14:paraId="1951115C" w14:textId="77777777" w:rsidR="00B34E88" w:rsidRPr="00F3417D" w:rsidRDefault="00B34E88" w:rsidP="005761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Cs w:val="24"/>
        </w:rPr>
      </w:pPr>
    </w:p>
    <w:p w14:paraId="5613AC25" w14:textId="49A97C7B" w:rsidR="00B34E88" w:rsidRPr="00F3417D" w:rsidRDefault="00B34E88" w:rsidP="007F590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bCs/>
          <w:szCs w:val="24"/>
        </w:rPr>
        <w:t>(1)</w:t>
      </w:r>
      <w:r w:rsidRPr="00F3417D">
        <w:rPr>
          <w:rFonts w:ascii="Times New Roman" w:eastAsia="Times New Roman" w:hAnsi="Times New Roman" w:cs="Times New Roman"/>
          <w:bCs/>
          <w:szCs w:val="24"/>
        </w:rPr>
        <w:tab/>
      </w:r>
      <w:r w:rsidR="00A5052D" w:rsidRPr="00F3417D">
        <w:rPr>
          <w:rFonts w:ascii="Times New Roman" w:eastAsia="Times New Roman" w:hAnsi="Times New Roman" w:cs="Times New Roman"/>
          <w:bCs/>
          <w:szCs w:val="24"/>
        </w:rPr>
        <w:t>O</w:t>
      </w:r>
      <w:r w:rsidR="007C24E0" w:rsidRPr="00F3417D">
        <w:rPr>
          <w:rFonts w:ascii="Times New Roman" w:eastAsia="Times New Roman" w:hAnsi="Times New Roman" w:cs="Times New Roman"/>
          <w:szCs w:val="24"/>
        </w:rPr>
        <w:t>nly the president and the vice president for finance and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="00A5052D" w:rsidRPr="00F3417D">
        <w:rPr>
          <w:rFonts w:ascii="Times New Roman" w:eastAsia="Times New Roman" w:hAnsi="Times New Roman" w:cs="Times New Roman"/>
          <w:szCs w:val="24"/>
        </w:rPr>
        <w:t>business operations</w:t>
      </w:r>
      <w:r w:rsidR="007C24E0" w:rsidRPr="00F3417D">
        <w:rPr>
          <w:rFonts w:ascii="Times New Roman" w:eastAsia="Times New Roman" w:hAnsi="Times New Roman" w:cs="Times New Roman"/>
          <w:szCs w:val="24"/>
        </w:rPr>
        <w:t>, or their designee, have the authority to sign a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="00A5052D" w:rsidRPr="00F3417D">
        <w:rPr>
          <w:rFonts w:ascii="Times New Roman" w:eastAsia="Times New Roman" w:hAnsi="Times New Roman" w:cs="Times New Roman"/>
          <w:szCs w:val="24"/>
        </w:rPr>
        <w:t xml:space="preserve">non-standard </w:t>
      </w:r>
      <w:r w:rsidR="007C24E0" w:rsidRPr="00F3417D">
        <w:rPr>
          <w:rFonts w:ascii="Times New Roman" w:eastAsia="Times New Roman" w:hAnsi="Times New Roman" w:cs="Times New Roman"/>
          <w:szCs w:val="24"/>
        </w:rPr>
        <w:t xml:space="preserve">contract on behalf of the university.  </w:t>
      </w:r>
    </w:p>
    <w:p w14:paraId="4BBFEA59" w14:textId="77777777" w:rsidR="00B34E88" w:rsidRPr="00F3417D" w:rsidRDefault="00B34E88" w:rsidP="005761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1C8E292F" w14:textId="77777777" w:rsidR="00B34E88" w:rsidRPr="00F3417D" w:rsidRDefault="00B34E88" w:rsidP="007F590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(2)</w:t>
      </w:r>
      <w:r w:rsidRPr="00F3417D">
        <w:rPr>
          <w:rFonts w:ascii="Times New Roman" w:eastAsia="Times New Roman" w:hAnsi="Times New Roman" w:cs="Times New Roman"/>
          <w:szCs w:val="24"/>
        </w:rPr>
        <w:tab/>
      </w:r>
      <w:r w:rsidR="007C24E0" w:rsidRPr="00F3417D">
        <w:rPr>
          <w:rFonts w:ascii="Times New Roman" w:eastAsia="Times New Roman" w:hAnsi="Times New Roman" w:cs="Times New Roman"/>
          <w:szCs w:val="24"/>
        </w:rPr>
        <w:t>The provost has authority to sign and approve academic affiliation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="007C24E0" w:rsidRPr="00F3417D">
        <w:rPr>
          <w:rFonts w:ascii="Times New Roman" w:eastAsia="Times New Roman" w:hAnsi="Times New Roman" w:cs="Times New Roman"/>
          <w:szCs w:val="24"/>
        </w:rPr>
        <w:t xml:space="preserve">and articulation agreements that have no direct financial consequences to the university.  </w:t>
      </w:r>
    </w:p>
    <w:p w14:paraId="14CEA32E" w14:textId="77777777" w:rsidR="00B34E88" w:rsidRPr="00F3417D" w:rsidRDefault="00B34E88" w:rsidP="005761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5656CA8A" w14:textId="3E4F870A" w:rsidR="007C24E0" w:rsidRPr="00F3417D" w:rsidRDefault="00B34E88" w:rsidP="007F5909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(3)</w:t>
      </w:r>
      <w:r w:rsidRPr="00F3417D">
        <w:rPr>
          <w:rFonts w:ascii="Times New Roman" w:eastAsia="Times New Roman" w:hAnsi="Times New Roman" w:cs="Times New Roman"/>
          <w:szCs w:val="24"/>
        </w:rPr>
        <w:tab/>
      </w:r>
      <w:r w:rsidR="007C24E0" w:rsidRPr="00F3417D">
        <w:rPr>
          <w:rFonts w:ascii="Times New Roman" w:eastAsia="Times New Roman" w:hAnsi="Times New Roman" w:cs="Times New Roman"/>
          <w:szCs w:val="24"/>
        </w:rPr>
        <w:t xml:space="preserve">No other individual has authority to enter into a </w:t>
      </w:r>
      <w:r w:rsidR="00A5052D" w:rsidRPr="00F3417D">
        <w:rPr>
          <w:rFonts w:ascii="Times New Roman" w:eastAsia="Times New Roman" w:hAnsi="Times New Roman" w:cs="Times New Roman"/>
          <w:szCs w:val="24"/>
        </w:rPr>
        <w:t xml:space="preserve">non-standard </w:t>
      </w:r>
      <w:r w:rsidR="007C24E0" w:rsidRPr="00F3417D">
        <w:rPr>
          <w:rFonts w:ascii="Times New Roman" w:eastAsia="Times New Roman" w:hAnsi="Times New Roman" w:cs="Times New Roman"/>
          <w:szCs w:val="24"/>
        </w:rPr>
        <w:t>contract for the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="007C24E0" w:rsidRPr="00F3417D">
        <w:rPr>
          <w:rFonts w:ascii="Times New Roman" w:eastAsia="Times New Roman" w:hAnsi="Times New Roman" w:cs="Times New Roman"/>
          <w:szCs w:val="24"/>
        </w:rPr>
        <w:t>purchase of goods or services or otherwise obligate Youngstown state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="007C24E0" w:rsidRPr="00F3417D">
        <w:rPr>
          <w:rFonts w:ascii="Times New Roman" w:eastAsia="Times New Roman" w:hAnsi="Times New Roman" w:cs="Times New Roman"/>
          <w:szCs w:val="24"/>
        </w:rPr>
        <w:t xml:space="preserve">university to pay any sum or money without one of the following: </w:t>
      </w:r>
    </w:p>
    <w:p w14:paraId="5AA4FE20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06B60458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(a)</w:t>
      </w:r>
      <w:r w:rsidRPr="00F3417D">
        <w:rPr>
          <w:rFonts w:ascii="Times New Roman" w:eastAsia="Times New Roman" w:hAnsi="Times New Roman" w:cs="Times New Roman"/>
          <w:szCs w:val="24"/>
        </w:rPr>
        <w:tab/>
        <w:t xml:space="preserve">A resolution of authorization from the board of trustees; </w:t>
      </w:r>
    </w:p>
    <w:p w14:paraId="0FD15AF8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</w:p>
    <w:p w14:paraId="6D9B9C01" w14:textId="43C95674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(b)</w:t>
      </w:r>
      <w:r w:rsidRPr="00F3417D">
        <w:rPr>
          <w:rFonts w:ascii="Times New Roman" w:eastAsia="Times New Roman" w:hAnsi="Times New Roman" w:cs="Times New Roman"/>
          <w:szCs w:val="24"/>
        </w:rPr>
        <w:tab/>
        <w:t>A written declaration of signature authority from the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>president or the vice president for finance and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="00A5052D" w:rsidRPr="00F3417D">
        <w:rPr>
          <w:rFonts w:ascii="Times New Roman" w:eastAsia="Times New Roman" w:hAnsi="Times New Roman" w:cs="Times New Roman"/>
          <w:szCs w:val="24"/>
        </w:rPr>
        <w:t xml:space="preserve">business operations </w:t>
      </w:r>
      <w:r w:rsidRPr="00F3417D">
        <w:rPr>
          <w:rFonts w:ascii="Times New Roman" w:eastAsia="Times New Roman" w:hAnsi="Times New Roman" w:cs="Times New Roman"/>
          <w:szCs w:val="24"/>
        </w:rPr>
        <w:t xml:space="preserve">filed with the contract; </w:t>
      </w:r>
    </w:p>
    <w:p w14:paraId="05BCD03F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</w:p>
    <w:p w14:paraId="46A3649E" w14:textId="197C4290" w:rsidR="00A5052D" w:rsidRPr="00F3417D" w:rsidRDefault="007C24E0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(c)</w:t>
      </w:r>
      <w:r w:rsidRPr="00F3417D">
        <w:rPr>
          <w:rFonts w:ascii="Times New Roman" w:eastAsia="Times New Roman" w:hAnsi="Times New Roman" w:cs="Times New Roman"/>
          <w:szCs w:val="24"/>
        </w:rPr>
        <w:tab/>
        <w:t>A purchase order issued by or under the direction of the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>director of procurement services</w:t>
      </w:r>
      <w:r w:rsidR="007F5909" w:rsidRPr="00F3417D">
        <w:rPr>
          <w:rFonts w:ascii="Times New Roman" w:eastAsia="Times New Roman" w:hAnsi="Times New Roman" w:cs="Times New Roman"/>
          <w:szCs w:val="24"/>
        </w:rPr>
        <w:t>.</w:t>
      </w:r>
      <w:r w:rsidRPr="00F3417D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4F1255CB" w14:textId="0D723187" w:rsidR="00A5052D" w:rsidRPr="00F3417D" w:rsidRDefault="00A5052D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</w:p>
    <w:p w14:paraId="70E2C748" w14:textId="41C9C89C" w:rsidR="00A5052D" w:rsidRPr="00F3417D" w:rsidRDefault="00A5052D" w:rsidP="00A505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 xml:space="preserve">(G) </w:t>
      </w:r>
      <w:r w:rsidRPr="00F3417D">
        <w:rPr>
          <w:rFonts w:ascii="Times New Roman" w:eastAsia="Times New Roman" w:hAnsi="Times New Roman" w:cs="Times New Roman"/>
          <w:szCs w:val="24"/>
        </w:rPr>
        <w:tab/>
        <w:t>Signature authority for standard contracts (professional services agreement and standard independent contractor agreement:</w:t>
      </w:r>
    </w:p>
    <w:p w14:paraId="7521DD30" w14:textId="2F2F7672" w:rsidR="00A5052D" w:rsidRPr="00F3417D" w:rsidRDefault="00A5052D" w:rsidP="00A505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4ADFBE91" w14:textId="6602612F" w:rsidR="00A5052D" w:rsidRPr="00F3417D" w:rsidRDefault="00A5052D" w:rsidP="00A5052D">
      <w:pPr>
        <w:autoSpaceDE w:val="0"/>
        <w:autoSpaceDN w:val="0"/>
        <w:adjustRightInd w:val="0"/>
        <w:spacing w:after="0" w:line="240" w:lineRule="auto"/>
        <w:ind w:left="1530" w:hanging="81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(1)</w:t>
      </w:r>
      <w:r w:rsidRPr="00F3417D">
        <w:rPr>
          <w:rFonts w:ascii="Times New Roman" w:eastAsia="Times New Roman" w:hAnsi="Times New Roman" w:cs="Times New Roman"/>
          <w:szCs w:val="24"/>
        </w:rPr>
        <w:tab/>
        <w:t>Financial managers are authorized to sign limited-dollar standard contracts pursuant to the university’s procurement guidelines.</w:t>
      </w:r>
    </w:p>
    <w:p w14:paraId="53331B1C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</w:p>
    <w:p w14:paraId="6AA3EA25" w14:textId="03DF8463" w:rsidR="007C24E0" w:rsidRPr="00F3417D" w:rsidRDefault="007C24E0" w:rsidP="0057612D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A5052D" w:rsidRPr="00F3417D">
        <w:rPr>
          <w:rFonts w:ascii="Times New Roman" w:eastAsia="Times New Roman" w:hAnsi="Times New Roman" w:cs="Times New Roman"/>
          <w:szCs w:val="24"/>
        </w:rPr>
        <w:t>H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  <w:t xml:space="preserve">Legal review. </w:t>
      </w:r>
      <w:r w:rsidRPr="00F3417D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 xml:space="preserve">The following </w:t>
      </w:r>
      <w:r w:rsidR="001841CA" w:rsidRPr="00F3417D">
        <w:rPr>
          <w:rFonts w:ascii="Times New Roman" w:eastAsia="Times New Roman" w:hAnsi="Times New Roman" w:cs="Times New Roman"/>
          <w:szCs w:val="24"/>
        </w:rPr>
        <w:t xml:space="preserve">types of </w:t>
      </w:r>
      <w:r w:rsidR="00A5052D" w:rsidRPr="00F3417D">
        <w:rPr>
          <w:rFonts w:ascii="Times New Roman" w:eastAsia="Times New Roman" w:hAnsi="Times New Roman" w:cs="Times New Roman"/>
          <w:szCs w:val="24"/>
        </w:rPr>
        <w:t xml:space="preserve">non-standard </w:t>
      </w:r>
      <w:r w:rsidR="001841CA" w:rsidRPr="00F3417D">
        <w:rPr>
          <w:rFonts w:ascii="Times New Roman" w:eastAsia="Times New Roman" w:hAnsi="Times New Roman" w:cs="Times New Roman"/>
          <w:szCs w:val="24"/>
        </w:rPr>
        <w:t xml:space="preserve">contracts </w:t>
      </w:r>
      <w:r w:rsidRPr="00F3417D">
        <w:rPr>
          <w:rFonts w:ascii="Times New Roman" w:eastAsia="Times New Roman" w:hAnsi="Times New Roman" w:cs="Times New Roman"/>
          <w:szCs w:val="24"/>
        </w:rPr>
        <w:t xml:space="preserve">are subject to legal review: </w:t>
      </w:r>
    </w:p>
    <w:p w14:paraId="2D5A79A4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</w:p>
    <w:p w14:paraId="02F94726" w14:textId="77777777" w:rsidR="007C24E0" w:rsidRPr="00F3417D" w:rsidRDefault="007C24E0" w:rsidP="0082146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lastRenderedPageBreak/>
        <w:t>(</w:t>
      </w:r>
      <w:r w:rsidR="001841CA" w:rsidRPr="00F3417D">
        <w:rPr>
          <w:rFonts w:ascii="Times New Roman" w:eastAsia="Times New Roman" w:hAnsi="Times New Roman" w:cs="Times New Roman"/>
          <w:szCs w:val="24"/>
        </w:rPr>
        <w:t>1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  <w:t xml:space="preserve">All contracts for the acquisition of goods and services; </w:t>
      </w:r>
    </w:p>
    <w:p w14:paraId="302B239E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</w:p>
    <w:p w14:paraId="020241B1" w14:textId="77777777" w:rsidR="007C24E0" w:rsidRPr="00F3417D" w:rsidRDefault="007C24E0" w:rsidP="0082146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1841CA" w:rsidRPr="00F3417D">
        <w:rPr>
          <w:rFonts w:ascii="Times New Roman" w:eastAsia="Times New Roman" w:hAnsi="Times New Roman" w:cs="Times New Roman"/>
          <w:szCs w:val="24"/>
        </w:rPr>
        <w:t>2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  <w:t>Construction contracts, including repair or alteration of facilities,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 xml:space="preserve">and for architectural and/or engineering services; </w:t>
      </w:r>
    </w:p>
    <w:p w14:paraId="2B9ECCE3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</w:p>
    <w:p w14:paraId="0626F30B" w14:textId="77777777" w:rsidR="007C24E0" w:rsidRPr="00F3417D" w:rsidRDefault="007C24E0" w:rsidP="0082146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1841CA" w:rsidRPr="00F3417D">
        <w:rPr>
          <w:rFonts w:ascii="Times New Roman" w:eastAsia="Times New Roman" w:hAnsi="Times New Roman" w:cs="Times New Roman"/>
          <w:szCs w:val="24"/>
        </w:rPr>
        <w:t>3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  <w:t xml:space="preserve">Real estate transactions, including the sale, rental or lease </w:t>
      </w:r>
      <w:r w:rsidR="00E109C1" w:rsidRPr="00F3417D">
        <w:rPr>
          <w:rFonts w:ascii="Times New Roman" w:eastAsia="Times New Roman" w:hAnsi="Times New Roman" w:cs="Times New Roman"/>
          <w:szCs w:val="24"/>
        </w:rPr>
        <w:t>of real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="00E109C1" w:rsidRPr="00F3417D">
        <w:rPr>
          <w:rFonts w:ascii="Times New Roman" w:eastAsia="Times New Roman" w:hAnsi="Times New Roman" w:cs="Times New Roman"/>
          <w:szCs w:val="24"/>
        </w:rPr>
        <w:t xml:space="preserve">property </w:t>
      </w:r>
      <w:r w:rsidR="001832F5" w:rsidRPr="00F3417D">
        <w:rPr>
          <w:rFonts w:ascii="Times New Roman" w:eastAsia="Times New Roman" w:hAnsi="Times New Roman" w:cs="Times New Roman"/>
          <w:szCs w:val="24"/>
        </w:rPr>
        <w:t xml:space="preserve">must comply with </w:t>
      </w:r>
      <w:r w:rsidR="00E109C1" w:rsidRPr="00F3417D">
        <w:rPr>
          <w:rFonts w:ascii="Times New Roman" w:eastAsia="Times New Roman" w:hAnsi="Times New Roman" w:cs="Times New Roman"/>
          <w:szCs w:val="24"/>
        </w:rPr>
        <w:t>rule 3356-</w:t>
      </w:r>
      <w:r w:rsidRPr="00F3417D">
        <w:rPr>
          <w:rFonts w:ascii="Times New Roman" w:eastAsia="Times New Roman" w:hAnsi="Times New Roman" w:cs="Times New Roman"/>
          <w:szCs w:val="24"/>
        </w:rPr>
        <w:t>4-0</w:t>
      </w:r>
      <w:r w:rsidR="00343537" w:rsidRPr="00F3417D">
        <w:rPr>
          <w:rFonts w:ascii="Times New Roman" w:eastAsia="Times New Roman" w:hAnsi="Times New Roman" w:cs="Times New Roman"/>
          <w:szCs w:val="24"/>
        </w:rPr>
        <w:t>5</w:t>
      </w:r>
      <w:r w:rsidRPr="00F3417D">
        <w:rPr>
          <w:rFonts w:ascii="Times New Roman" w:eastAsia="Times New Roman" w:hAnsi="Times New Roman" w:cs="Times New Roman"/>
          <w:szCs w:val="24"/>
        </w:rPr>
        <w:t xml:space="preserve"> of the Administrative Code</w:t>
      </w:r>
      <w:r w:rsidR="001841CA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="001832F5" w:rsidRPr="00F3417D">
        <w:rPr>
          <w:rFonts w:ascii="Times New Roman" w:eastAsia="Times New Roman" w:hAnsi="Times New Roman" w:cs="Times New Roman"/>
          <w:szCs w:val="24"/>
        </w:rPr>
        <w:t>(see</w:t>
      </w:r>
      <w:r w:rsidR="001841CA" w:rsidRPr="00F3417D">
        <w:rPr>
          <w:rFonts w:ascii="Times New Roman" w:eastAsia="Times New Roman" w:hAnsi="Times New Roman" w:cs="Times New Roman"/>
          <w:szCs w:val="24"/>
        </w:rPr>
        <w:t xml:space="preserve"> university policy 3356-4-05</w:t>
      </w:r>
      <w:r w:rsidR="001832F5" w:rsidRPr="00F3417D">
        <w:rPr>
          <w:rFonts w:ascii="Times New Roman" w:eastAsia="Times New Roman" w:hAnsi="Times New Roman" w:cs="Times New Roman"/>
          <w:szCs w:val="24"/>
        </w:rPr>
        <w:t xml:space="preserve">, </w:t>
      </w:r>
      <w:r w:rsidR="007F5909" w:rsidRPr="00F3417D">
        <w:rPr>
          <w:rFonts w:ascii="Times New Roman" w:eastAsia="Times New Roman" w:hAnsi="Times New Roman" w:cs="Times New Roman"/>
          <w:szCs w:val="24"/>
        </w:rPr>
        <w:t>“</w:t>
      </w:r>
      <w:r w:rsidR="0082146B" w:rsidRPr="00F3417D">
        <w:rPr>
          <w:rFonts w:ascii="Times New Roman" w:eastAsia="Times New Roman" w:hAnsi="Times New Roman" w:cs="Times New Roman"/>
          <w:szCs w:val="24"/>
        </w:rPr>
        <w:t>Acquisition</w:t>
      </w:r>
      <w:r w:rsidR="001832F5" w:rsidRPr="00F3417D">
        <w:rPr>
          <w:rFonts w:ascii="Times New Roman" w:eastAsia="Times New Roman" w:hAnsi="Times New Roman" w:cs="Times New Roman"/>
          <w:szCs w:val="24"/>
        </w:rPr>
        <w:t xml:space="preserve"> of real estate</w:t>
      </w:r>
      <w:r w:rsidR="007F5909" w:rsidRPr="00F3417D">
        <w:rPr>
          <w:rFonts w:ascii="Times New Roman" w:eastAsia="Times New Roman" w:hAnsi="Times New Roman" w:cs="Times New Roman"/>
          <w:szCs w:val="24"/>
        </w:rPr>
        <w:t>”</w:t>
      </w:r>
      <w:r w:rsidRPr="00F3417D">
        <w:rPr>
          <w:rFonts w:ascii="Times New Roman" w:eastAsia="Times New Roman" w:hAnsi="Times New Roman" w:cs="Times New Roman"/>
          <w:szCs w:val="24"/>
        </w:rPr>
        <w:t>);</w:t>
      </w:r>
    </w:p>
    <w:p w14:paraId="1F46978F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</w:p>
    <w:p w14:paraId="72310304" w14:textId="77777777" w:rsidR="007C24E0" w:rsidRPr="00F3417D" w:rsidRDefault="007C24E0" w:rsidP="0082146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1841CA" w:rsidRPr="00F3417D">
        <w:rPr>
          <w:rFonts w:ascii="Times New Roman" w:eastAsia="Times New Roman" w:hAnsi="Times New Roman" w:cs="Times New Roman"/>
          <w:szCs w:val="24"/>
        </w:rPr>
        <w:t>4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  <w:t>Contracts/agreements associated with the intellectual property of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 xml:space="preserve">the university, including licensing agreements, patents, trademarks, and copyrights; </w:t>
      </w:r>
    </w:p>
    <w:p w14:paraId="5D4DA7E3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</w:p>
    <w:p w14:paraId="072E9DFD" w14:textId="4AE40F53" w:rsidR="007C24E0" w:rsidRPr="00F3417D" w:rsidRDefault="007C24E0" w:rsidP="0082146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1841CA" w:rsidRPr="00F3417D">
        <w:rPr>
          <w:rFonts w:ascii="Times New Roman" w:eastAsia="Times New Roman" w:hAnsi="Times New Roman" w:cs="Times New Roman"/>
          <w:szCs w:val="24"/>
        </w:rPr>
        <w:t>5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  <w:t xml:space="preserve">Employment contracts, </w:t>
      </w:r>
      <w:r w:rsidR="00332B48" w:rsidRPr="00F3417D">
        <w:rPr>
          <w:rFonts w:ascii="Times New Roman" w:eastAsia="Times New Roman" w:hAnsi="Times New Roman" w:cs="Times New Roman"/>
          <w:szCs w:val="24"/>
        </w:rPr>
        <w:t xml:space="preserve">if deemed necessary by </w:t>
      </w:r>
      <w:r w:rsidRPr="00F3417D">
        <w:rPr>
          <w:rFonts w:ascii="Times New Roman" w:eastAsia="Times New Roman" w:hAnsi="Times New Roman" w:cs="Times New Roman"/>
          <w:szCs w:val="24"/>
        </w:rPr>
        <w:t>the chief human resources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 xml:space="preserve">officer; </w:t>
      </w:r>
    </w:p>
    <w:p w14:paraId="226FA351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</w:p>
    <w:p w14:paraId="2FD91AF1" w14:textId="77777777" w:rsidR="007C24E0" w:rsidRPr="00F3417D" w:rsidRDefault="007C24E0" w:rsidP="0082146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1841CA" w:rsidRPr="00F3417D">
        <w:rPr>
          <w:rFonts w:ascii="Times New Roman" w:eastAsia="Times New Roman" w:hAnsi="Times New Roman" w:cs="Times New Roman"/>
          <w:szCs w:val="24"/>
        </w:rPr>
        <w:t>6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  <w:t>Contracts intended for the president’s signature or that affect the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 xml:space="preserve">president or the office of the president; </w:t>
      </w:r>
    </w:p>
    <w:p w14:paraId="36EB5217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ind w:left="2160" w:hanging="720"/>
        <w:rPr>
          <w:rFonts w:ascii="Times New Roman" w:eastAsia="Times New Roman" w:hAnsi="Times New Roman" w:cs="Times New Roman"/>
          <w:szCs w:val="24"/>
        </w:rPr>
      </w:pPr>
    </w:p>
    <w:p w14:paraId="7CB8FB38" w14:textId="77777777" w:rsidR="007C24E0" w:rsidRPr="00F3417D" w:rsidRDefault="007C24E0" w:rsidP="0082146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1841CA" w:rsidRPr="00F3417D">
        <w:rPr>
          <w:rFonts w:ascii="Times New Roman" w:eastAsia="Times New Roman" w:hAnsi="Times New Roman" w:cs="Times New Roman"/>
          <w:szCs w:val="24"/>
        </w:rPr>
        <w:t>7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  <w:t>Contracts that can potentially expose the university to significant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 xml:space="preserve">liability. </w:t>
      </w:r>
    </w:p>
    <w:p w14:paraId="5F8A7C64" w14:textId="77777777" w:rsidR="0082146B" w:rsidRPr="00F3417D" w:rsidRDefault="0082146B" w:rsidP="0082146B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eastAsia="Times New Roman" w:hAnsi="Times New Roman" w:cs="Times New Roman"/>
          <w:szCs w:val="24"/>
        </w:rPr>
      </w:pPr>
    </w:p>
    <w:p w14:paraId="5ED2FBA4" w14:textId="13523751" w:rsidR="007C24E0" w:rsidRPr="00F3417D" w:rsidRDefault="007C24E0" w:rsidP="001841C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bCs/>
          <w:szCs w:val="24"/>
        </w:rPr>
        <w:t>(</w:t>
      </w:r>
      <w:r w:rsidR="00332B48" w:rsidRPr="00F3417D">
        <w:rPr>
          <w:rFonts w:ascii="Times New Roman" w:eastAsia="Times New Roman" w:hAnsi="Times New Roman" w:cs="Times New Roman"/>
          <w:bCs/>
          <w:szCs w:val="24"/>
        </w:rPr>
        <w:t>I</w:t>
      </w:r>
      <w:r w:rsidRPr="00F3417D">
        <w:rPr>
          <w:rFonts w:ascii="Times New Roman" w:eastAsia="Times New Roman" w:hAnsi="Times New Roman" w:cs="Times New Roman"/>
          <w:bCs/>
          <w:szCs w:val="24"/>
        </w:rPr>
        <w:t>)</w:t>
      </w:r>
      <w:r w:rsidRPr="00F3417D">
        <w:rPr>
          <w:rFonts w:ascii="Times New Roman" w:eastAsia="Times New Roman" w:hAnsi="Times New Roman" w:cs="Times New Roman"/>
          <w:bCs/>
          <w:szCs w:val="24"/>
        </w:rPr>
        <w:tab/>
        <w:t xml:space="preserve">Document retention.  </w:t>
      </w:r>
      <w:r w:rsidRPr="00F3417D">
        <w:rPr>
          <w:rFonts w:ascii="Times New Roman" w:eastAsia="Times New Roman" w:hAnsi="Times New Roman" w:cs="Times New Roman"/>
          <w:szCs w:val="24"/>
        </w:rPr>
        <w:t>Copies of all fully executed (signed by both parties)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="001841CA" w:rsidRPr="00F3417D">
        <w:rPr>
          <w:rFonts w:ascii="Times New Roman" w:eastAsia="Times New Roman" w:hAnsi="Times New Roman" w:cs="Times New Roman"/>
          <w:szCs w:val="24"/>
        </w:rPr>
        <w:t xml:space="preserve">contracts </w:t>
      </w:r>
      <w:r w:rsidRPr="00F3417D">
        <w:rPr>
          <w:rFonts w:ascii="Times New Roman" w:eastAsia="Times New Roman" w:hAnsi="Times New Roman" w:cs="Times New Roman"/>
          <w:szCs w:val="24"/>
        </w:rPr>
        <w:t>must be submitted to procurement services to be recorded and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 xml:space="preserve">monitored through a central database. </w:t>
      </w:r>
    </w:p>
    <w:p w14:paraId="5F0CB152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4FB8277" w14:textId="0B38300C" w:rsidR="001841CA" w:rsidRPr="00F3417D" w:rsidRDefault="001841CA" w:rsidP="007F5909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Cs w:val="24"/>
        </w:rPr>
      </w:pPr>
      <w:r w:rsidRPr="00F3417D">
        <w:rPr>
          <w:rFonts w:ascii="Times New Roman" w:eastAsia="Times New Roman" w:hAnsi="Times New Roman" w:cs="Times New Roman"/>
          <w:szCs w:val="24"/>
        </w:rPr>
        <w:t>(</w:t>
      </w:r>
      <w:r w:rsidR="00332B48" w:rsidRPr="00F3417D">
        <w:rPr>
          <w:rFonts w:ascii="Times New Roman" w:eastAsia="Times New Roman" w:hAnsi="Times New Roman" w:cs="Times New Roman"/>
          <w:szCs w:val="24"/>
        </w:rPr>
        <w:t>J</w:t>
      </w:r>
      <w:r w:rsidRPr="00F3417D">
        <w:rPr>
          <w:rFonts w:ascii="Times New Roman" w:eastAsia="Times New Roman" w:hAnsi="Times New Roman" w:cs="Times New Roman"/>
          <w:szCs w:val="24"/>
        </w:rPr>
        <w:t>)</w:t>
      </w:r>
      <w:r w:rsidRPr="00F3417D">
        <w:rPr>
          <w:rFonts w:ascii="Times New Roman" w:eastAsia="Times New Roman" w:hAnsi="Times New Roman" w:cs="Times New Roman"/>
          <w:szCs w:val="24"/>
        </w:rPr>
        <w:tab/>
        <w:t xml:space="preserve">Personal liability. 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>An individual who enters into a contract for the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>purchase of goods or services or otherwise obligates the university to pay any sum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>or money or resources without appropriate authority and/or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>review may be held</w:t>
      </w:r>
      <w:r w:rsidR="007F5909" w:rsidRPr="00F3417D">
        <w:rPr>
          <w:rFonts w:ascii="Times New Roman" w:eastAsia="Times New Roman" w:hAnsi="Times New Roman" w:cs="Times New Roman"/>
          <w:szCs w:val="24"/>
        </w:rPr>
        <w:t xml:space="preserve"> </w:t>
      </w:r>
      <w:r w:rsidRPr="00F3417D">
        <w:rPr>
          <w:rFonts w:ascii="Times New Roman" w:eastAsia="Times New Roman" w:hAnsi="Times New Roman" w:cs="Times New Roman"/>
          <w:szCs w:val="24"/>
        </w:rPr>
        <w:t xml:space="preserve">personally liable for the </w:t>
      </w:r>
      <w:r w:rsidR="00D846FA" w:rsidRPr="00F3417D">
        <w:rPr>
          <w:rFonts w:ascii="Times New Roman" w:eastAsia="Times New Roman" w:hAnsi="Times New Roman" w:cs="Times New Roman"/>
          <w:szCs w:val="24"/>
        </w:rPr>
        <w:t>terms of the</w:t>
      </w:r>
      <w:r w:rsidRPr="00F3417D">
        <w:rPr>
          <w:rFonts w:ascii="Times New Roman" w:eastAsia="Times New Roman" w:hAnsi="Times New Roman" w:cs="Times New Roman"/>
          <w:szCs w:val="24"/>
        </w:rPr>
        <w:t xml:space="preserve"> contract</w:t>
      </w:r>
      <w:r w:rsidR="006A445F" w:rsidRPr="00F3417D">
        <w:rPr>
          <w:rFonts w:ascii="Times New Roman" w:eastAsia="Times New Roman" w:hAnsi="Times New Roman" w:cs="Times New Roman"/>
          <w:szCs w:val="24"/>
        </w:rPr>
        <w:t>.</w:t>
      </w:r>
    </w:p>
    <w:p w14:paraId="3FC8C362" w14:textId="77777777" w:rsidR="007C24E0" w:rsidRPr="00F3417D" w:rsidRDefault="007C24E0" w:rsidP="007C24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3FC4A44" w14:textId="77777777" w:rsidR="007C24E0" w:rsidRPr="00F3417D" w:rsidRDefault="007C24E0" w:rsidP="007C24E0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B9C701" w14:textId="77777777" w:rsidR="00996CF1" w:rsidRPr="00F3417D" w:rsidRDefault="00996CF1">
      <w:pPr>
        <w:rPr>
          <w:szCs w:val="24"/>
        </w:rPr>
      </w:pPr>
    </w:p>
    <w:sectPr w:rsidR="00996CF1" w:rsidRPr="00F3417D" w:rsidSect="00184290">
      <w:headerReference w:type="even" r:id="rId8"/>
      <w:headerReference w:type="default" r:id="rId9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8DDD" w14:textId="77777777" w:rsidR="00D27476" w:rsidRDefault="00D27476">
      <w:pPr>
        <w:spacing w:after="0" w:line="240" w:lineRule="auto"/>
      </w:pPr>
      <w:r>
        <w:separator/>
      </w:r>
    </w:p>
  </w:endnote>
  <w:endnote w:type="continuationSeparator" w:id="0">
    <w:p w14:paraId="70863D94" w14:textId="77777777" w:rsidR="00D27476" w:rsidRDefault="00D2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442F7" w14:textId="77777777" w:rsidR="00D27476" w:rsidRDefault="00D27476">
      <w:pPr>
        <w:spacing w:after="0" w:line="240" w:lineRule="auto"/>
      </w:pPr>
      <w:r>
        <w:separator/>
      </w:r>
    </w:p>
  </w:footnote>
  <w:footnote w:type="continuationSeparator" w:id="0">
    <w:p w14:paraId="30D37CBC" w14:textId="77777777" w:rsidR="00D27476" w:rsidRDefault="00D2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6EB8" w14:textId="77777777" w:rsidR="00184290" w:rsidRDefault="007C24E0" w:rsidP="00A543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5D6010" w14:textId="77777777" w:rsidR="00184290" w:rsidRDefault="00841126" w:rsidP="0018429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C11A" w14:textId="77777777" w:rsidR="00184290" w:rsidRDefault="007C24E0" w:rsidP="00A543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65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E6E9EC" w14:textId="77777777" w:rsidR="00184290" w:rsidRDefault="00E109C1" w:rsidP="00184290">
    <w:pPr>
      <w:pStyle w:val="Header"/>
      <w:ind w:right="360"/>
    </w:pPr>
    <w:r>
      <w:t>3356-</w:t>
    </w:r>
    <w:r w:rsidR="007C24E0">
      <w:t>3-04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E0"/>
    <w:rsid w:val="00042FC5"/>
    <w:rsid w:val="00081ADC"/>
    <w:rsid w:val="000919AB"/>
    <w:rsid w:val="0013269C"/>
    <w:rsid w:val="001832F5"/>
    <w:rsid w:val="001841CA"/>
    <w:rsid w:val="00331DD5"/>
    <w:rsid w:val="00332B48"/>
    <w:rsid w:val="00343537"/>
    <w:rsid w:val="0039440A"/>
    <w:rsid w:val="003F127A"/>
    <w:rsid w:val="00502AB9"/>
    <w:rsid w:val="005662CB"/>
    <w:rsid w:val="0057612D"/>
    <w:rsid w:val="005A0AA6"/>
    <w:rsid w:val="0060365F"/>
    <w:rsid w:val="00674693"/>
    <w:rsid w:val="00676D14"/>
    <w:rsid w:val="006A445F"/>
    <w:rsid w:val="006B49BD"/>
    <w:rsid w:val="00712283"/>
    <w:rsid w:val="007374C1"/>
    <w:rsid w:val="007C24E0"/>
    <w:rsid w:val="007F5909"/>
    <w:rsid w:val="0082146B"/>
    <w:rsid w:val="00841126"/>
    <w:rsid w:val="008D78E8"/>
    <w:rsid w:val="00996CF1"/>
    <w:rsid w:val="00A12292"/>
    <w:rsid w:val="00A13C17"/>
    <w:rsid w:val="00A5052D"/>
    <w:rsid w:val="00B34E88"/>
    <w:rsid w:val="00B8661A"/>
    <w:rsid w:val="00D27476"/>
    <w:rsid w:val="00D5137B"/>
    <w:rsid w:val="00D846FA"/>
    <w:rsid w:val="00E109C1"/>
    <w:rsid w:val="00E77F9D"/>
    <w:rsid w:val="00F327D8"/>
    <w:rsid w:val="00F3417D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273"/>
  <w15:docId w15:val="{87A842CE-9309-46FC-BC47-2D66D365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4E0"/>
  </w:style>
  <w:style w:type="character" w:styleId="PageNumber">
    <w:name w:val="page number"/>
    <w:basedOn w:val="DefaultParagraphFont"/>
    <w:rsid w:val="007C24E0"/>
  </w:style>
  <w:style w:type="paragraph" w:styleId="Footer">
    <w:name w:val="footer"/>
    <w:basedOn w:val="Normal"/>
    <w:link w:val="FooterChar"/>
    <w:uiPriority w:val="99"/>
    <w:unhideWhenUsed/>
    <w:rsid w:val="00F32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7D8"/>
  </w:style>
  <w:style w:type="paragraph" w:styleId="BalloonText">
    <w:name w:val="Balloon Text"/>
    <w:basedOn w:val="Normal"/>
    <w:link w:val="BalloonTextChar"/>
    <w:uiPriority w:val="99"/>
    <w:semiHidden/>
    <w:unhideWhenUsed/>
    <w:rsid w:val="0008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ms.ysu.edu/administrative-offices/procurement-services/procurement-servic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787F-295F-4E31-AD29-E205D96E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</cp:revision>
  <cp:lastPrinted>2022-03-10T15:46:00Z</cp:lastPrinted>
  <dcterms:created xsi:type="dcterms:W3CDTF">2022-03-11T17:14:00Z</dcterms:created>
  <dcterms:modified xsi:type="dcterms:W3CDTF">2022-03-11T17:14:00Z</dcterms:modified>
</cp:coreProperties>
</file>