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D4E" w:rsidRPr="00AE3426" w:rsidRDefault="00956D4E" w:rsidP="00956D4E">
      <w:pPr>
        <w:spacing w:after="0"/>
        <w:jc w:val="center"/>
        <w:rPr>
          <w:rFonts w:ascii="Times New Roman" w:hAnsi="Times New Roman" w:cs="Times New Roman"/>
          <w:b/>
        </w:rPr>
      </w:pPr>
      <w:bookmarkStart w:id="0" w:name="_GoBack"/>
      <w:bookmarkEnd w:id="0"/>
      <w:r w:rsidRPr="00AE3426">
        <w:rPr>
          <w:rFonts w:ascii="Times New Roman" w:hAnsi="Times New Roman" w:cs="Times New Roman"/>
          <w:b/>
        </w:rPr>
        <w:t>YOUNGSTOWN STATE UNIVERSITY</w:t>
      </w:r>
    </w:p>
    <w:p w:rsidR="00092A81" w:rsidRPr="00AE3426" w:rsidRDefault="00092A81" w:rsidP="00956D4E">
      <w:pPr>
        <w:spacing w:after="0"/>
        <w:jc w:val="center"/>
        <w:rPr>
          <w:rFonts w:ascii="Times New Roman" w:hAnsi="Times New Roman" w:cs="Times New Roman"/>
          <w:b/>
        </w:rPr>
      </w:pPr>
      <w:r w:rsidRPr="00AE3426">
        <w:rPr>
          <w:rFonts w:ascii="Times New Roman" w:hAnsi="Times New Roman" w:cs="Times New Roman"/>
          <w:b/>
        </w:rPr>
        <w:t>GRADUATE COUNCIL MINUTES</w:t>
      </w:r>
    </w:p>
    <w:p w:rsidR="00956D4E" w:rsidRPr="00AE3426" w:rsidRDefault="00CD4353" w:rsidP="00956D4E">
      <w:pPr>
        <w:spacing w:after="0"/>
        <w:jc w:val="center"/>
        <w:rPr>
          <w:rFonts w:ascii="Times New Roman" w:hAnsi="Times New Roman" w:cs="Times New Roman"/>
          <w:b/>
        </w:rPr>
      </w:pPr>
      <w:r>
        <w:rPr>
          <w:rFonts w:ascii="Times New Roman" w:hAnsi="Times New Roman" w:cs="Times New Roman"/>
          <w:b/>
        </w:rPr>
        <w:t>May</w:t>
      </w:r>
      <w:r w:rsidR="006E2D4B" w:rsidRPr="00AE3426">
        <w:rPr>
          <w:rFonts w:ascii="Times New Roman" w:hAnsi="Times New Roman" w:cs="Times New Roman"/>
          <w:b/>
        </w:rPr>
        <w:t xml:space="preserve"> 2019</w:t>
      </w:r>
      <w:r w:rsidR="00C50781" w:rsidRPr="00AE3426">
        <w:rPr>
          <w:rFonts w:ascii="Times New Roman" w:hAnsi="Times New Roman" w:cs="Times New Roman"/>
          <w:b/>
        </w:rPr>
        <w:t xml:space="preserve"> E-Vote</w:t>
      </w:r>
    </w:p>
    <w:p w:rsidR="00BF7D7E" w:rsidRPr="00CD4353" w:rsidRDefault="00FE19F7" w:rsidP="00BF7D7E">
      <w:pPr>
        <w:spacing w:after="0" w:line="240" w:lineRule="auto"/>
        <w:rPr>
          <w:rFonts w:ascii="Times New Roman" w:eastAsia="Times New Roman" w:hAnsi="Times New Roman" w:cs="Times New Roman"/>
          <w:color w:val="00B050"/>
          <w:sz w:val="24"/>
          <w:szCs w:val="24"/>
        </w:rPr>
      </w:pPr>
      <w:r w:rsidRPr="00AE3426">
        <w:rPr>
          <w:rFonts w:ascii="Times New Roman" w:hAnsi="Times New Roman" w:cs="Times New Roman"/>
          <w:b/>
          <w:bCs/>
        </w:rPr>
        <w:t>Participated in E-Vote:</w:t>
      </w:r>
      <w:r w:rsidR="00BF7D7E" w:rsidRPr="00AE3426">
        <w:rPr>
          <w:rFonts w:ascii="Times New Roman" w:hAnsi="Times New Roman" w:cs="Times New Roman"/>
          <w:b/>
          <w:bCs/>
        </w:rPr>
        <w:t xml:space="preserve"> </w:t>
      </w:r>
      <w:r w:rsidR="00BF7D7E" w:rsidRPr="00CD4353">
        <w:rPr>
          <w:rFonts w:ascii="Times New Roman" w:eastAsia="Times New Roman" w:hAnsi="Times New Roman" w:cs="Times New Roman"/>
          <w:sz w:val="24"/>
          <w:szCs w:val="24"/>
        </w:rPr>
        <w:t xml:space="preserve">Samuel </w:t>
      </w:r>
      <w:proofErr w:type="spellStart"/>
      <w:r w:rsidR="00BF7D7E" w:rsidRPr="00CD4353">
        <w:rPr>
          <w:rFonts w:ascii="Times New Roman" w:eastAsia="Times New Roman" w:hAnsi="Times New Roman" w:cs="Times New Roman"/>
          <w:sz w:val="24"/>
          <w:szCs w:val="24"/>
        </w:rPr>
        <w:t>Adu-Poku</w:t>
      </w:r>
      <w:proofErr w:type="spellEnd"/>
      <w:r w:rsidR="00BF7D7E" w:rsidRPr="00CD4353">
        <w:rPr>
          <w:rFonts w:ascii="Times New Roman" w:eastAsia="Times New Roman" w:hAnsi="Times New Roman" w:cs="Times New Roman"/>
          <w:sz w:val="24"/>
          <w:szCs w:val="24"/>
        </w:rPr>
        <w:t>, Patrick</w:t>
      </w:r>
      <w:r w:rsidR="00CD4353" w:rsidRPr="00CD4353">
        <w:rPr>
          <w:rFonts w:ascii="Times New Roman" w:eastAsia="Times New Roman" w:hAnsi="Times New Roman" w:cs="Times New Roman"/>
          <w:sz w:val="24"/>
          <w:szCs w:val="24"/>
        </w:rPr>
        <w:t xml:space="preserve"> J. </w:t>
      </w:r>
      <w:r w:rsidR="00BF7D7E" w:rsidRPr="00CD4353">
        <w:rPr>
          <w:rFonts w:ascii="Times New Roman" w:eastAsia="Times New Roman" w:hAnsi="Times New Roman" w:cs="Times New Roman"/>
          <w:sz w:val="24"/>
          <w:szCs w:val="24"/>
        </w:rPr>
        <w:t>Bateman</w:t>
      </w:r>
      <w:r w:rsidR="00CD4353" w:rsidRPr="00CD4353">
        <w:rPr>
          <w:rFonts w:ascii="Times New Roman" w:eastAsia="Times New Roman" w:hAnsi="Times New Roman" w:cs="Times New Roman"/>
          <w:sz w:val="24"/>
          <w:szCs w:val="24"/>
        </w:rPr>
        <w:t xml:space="preserve">, Christopher M. </w:t>
      </w:r>
      <w:proofErr w:type="spellStart"/>
      <w:r w:rsidR="00BF7D7E" w:rsidRPr="00CD4353">
        <w:rPr>
          <w:rFonts w:ascii="Times New Roman" w:eastAsia="Times New Roman" w:hAnsi="Times New Roman" w:cs="Times New Roman"/>
          <w:sz w:val="24"/>
          <w:szCs w:val="24"/>
        </w:rPr>
        <w:t>Bellas</w:t>
      </w:r>
      <w:proofErr w:type="spellEnd"/>
      <w:r w:rsidR="00BF7D7E" w:rsidRPr="00CD4353">
        <w:rPr>
          <w:rFonts w:ascii="Times New Roman" w:eastAsia="Times New Roman" w:hAnsi="Times New Roman" w:cs="Times New Roman"/>
          <w:sz w:val="24"/>
          <w:szCs w:val="24"/>
        </w:rPr>
        <w:t xml:space="preserve">, Lauren Cummins, Kendra Fowler, Valerie O'Dell, Matthew </w:t>
      </w:r>
      <w:proofErr w:type="spellStart"/>
      <w:r w:rsidR="00BF7D7E" w:rsidRPr="00CD4353">
        <w:rPr>
          <w:rFonts w:ascii="Times New Roman" w:eastAsia="Times New Roman" w:hAnsi="Times New Roman" w:cs="Times New Roman"/>
          <w:sz w:val="24"/>
          <w:szCs w:val="24"/>
        </w:rPr>
        <w:t>Paylo</w:t>
      </w:r>
      <w:proofErr w:type="spellEnd"/>
      <w:r w:rsidR="00BF7D7E" w:rsidRPr="00CD4353">
        <w:rPr>
          <w:rFonts w:ascii="Times New Roman" w:eastAsia="Times New Roman" w:hAnsi="Times New Roman" w:cs="Times New Roman"/>
          <w:sz w:val="24"/>
          <w:szCs w:val="24"/>
        </w:rPr>
        <w:t xml:space="preserve">, </w:t>
      </w:r>
      <w:r w:rsidR="00CD4353" w:rsidRPr="00CD4353">
        <w:rPr>
          <w:rFonts w:ascii="Times New Roman" w:eastAsia="Times New Roman" w:hAnsi="Times New Roman" w:cs="Times New Roman"/>
          <w:sz w:val="24"/>
          <w:szCs w:val="24"/>
        </w:rPr>
        <w:t xml:space="preserve">Dolores V. </w:t>
      </w:r>
      <w:proofErr w:type="spellStart"/>
      <w:r w:rsidR="00CD4353" w:rsidRPr="00CD4353">
        <w:rPr>
          <w:rFonts w:ascii="Times New Roman" w:eastAsia="Times New Roman" w:hAnsi="Times New Roman" w:cs="Times New Roman"/>
          <w:sz w:val="24"/>
          <w:szCs w:val="24"/>
        </w:rPr>
        <w:t>Sisco</w:t>
      </w:r>
      <w:proofErr w:type="spellEnd"/>
      <w:r w:rsidR="00CD4353" w:rsidRPr="00CD4353">
        <w:rPr>
          <w:rFonts w:ascii="Times New Roman" w:eastAsia="Times New Roman" w:hAnsi="Times New Roman" w:cs="Times New Roman"/>
          <w:sz w:val="24"/>
          <w:szCs w:val="24"/>
        </w:rPr>
        <w:t xml:space="preserve">, </w:t>
      </w:r>
      <w:r w:rsidR="00BF7D7E" w:rsidRPr="00CD4353">
        <w:rPr>
          <w:rFonts w:ascii="Times New Roman" w:eastAsia="Times New Roman" w:hAnsi="Times New Roman" w:cs="Times New Roman"/>
          <w:sz w:val="24"/>
          <w:szCs w:val="24"/>
        </w:rPr>
        <w:t>C. Virgil Solomon, Mark Womble</w:t>
      </w:r>
    </w:p>
    <w:p w:rsidR="00BF7D7E" w:rsidRPr="00BF7D7E" w:rsidRDefault="00BF7D7E" w:rsidP="00BF7D7E">
      <w:pPr>
        <w:spacing w:after="0" w:line="240" w:lineRule="auto"/>
        <w:rPr>
          <w:rFonts w:ascii="Times New Roman" w:eastAsia="Times New Roman" w:hAnsi="Times New Roman" w:cs="Times New Roman"/>
          <w:sz w:val="24"/>
          <w:szCs w:val="24"/>
        </w:rPr>
      </w:pPr>
    </w:p>
    <w:p w:rsidR="00BF7D7E" w:rsidRPr="00BF7D7E" w:rsidRDefault="00BF7D7E" w:rsidP="00BF7D7E">
      <w:pPr>
        <w:spacing w:after="0" w:line="240" w:lineRule="auto"/>
        <w:rPr>
          <w:rFonts w:ascii="Times New Roman" w:eastAsia="Times New Roman" w:hAnsi="Times New Roman" w:cs="Times New Roman"/>
          <w:sz w:val="24"/>
          <w:szCs w:val="24"/>
        </w:rPr>
      </w:pPr>
    </w:p>
    <w:p w:rsidR="00501694" w:rsidRDefault="001C653B" w:rsidP="00501694">
      <w:pPr>
        <w:spacing w:after="0" w:line="240" w:lineRule="auto"/>
        <w:rPr>
          <w:rStyle w:val="freebirdanalyticsviewquestiontitle"/>
          <w:rFonts w:ascii="Times New Roman" w:hAnsi="Times New Roman" w:cs="Times New Roman"/>
        </w:rPr>
      </w:pPr>
      <w:r w:rsidRPr="00AE3426">
        <w:rPr>
          <w:rStyle w:val="freebirdformeditorviewresponsessummaryquestiontitle"/>
          <w:rFonts w:ascii="Times New Roman" w:hAnsi="Times New Roman" w:cs="Times New Roman"/>
          <w:color w:val="000000"/>
        </w:rPr>
        <w:t xml:space="preserve">Motion 1: </w:t>
      </w:r>
      <w:r w:rsidR="00BF7D7E" w:rsidRPr="00AE3426">
        <w:rPr>
          <w:rStyle w:val="freebirdanalyticsviewquestiontitle"/>
          <w:rFonts w:ascii="Times New Roman" w:hAnsi="Times New Roman" w:cs="Times New Roman"/>
        </w:rPr>
        <w:t xml:space="preserve">Approval of the </w:t>
      </w:r>
      <w:r w:rsidR="00CD4353">
        <w:rPr>
          <w:rStyle w:val="freebirdanalyticsviewquestiontitle"/>
          <w:rFonts w:ascii="Times New Roman" w:hAnsi="Times New Roman" w:cs="Times New Roman"/>
        </w:rPr>
        <w:t xml:space="preserve">April </w:t>
      </w:r>
      <w:r w:rsidR="00BF7D7E" w:rsidRPr="00AE3426">
        <w:rPr>
          <w:rStyle w:val="freebirdanalyticsviewquestiontitle"/>
          <w:rFonts w:ascii="Times New Roman" w:hAnsi="Times New Roman" w:cs="Times New Roman"/>
        </w:rPr>
        <w:t xml:space="preserve">Graduate Council minutes. (See </w:t>
      </w:r>
      <w:r w:rsidR="00501694">
        <w:rPr>
          <w:rStyle w:val="freebirdanalyticsviewquestiontitle"/>
          <w:rFonts w:ascii="Times New Roman" w:hAnsi="Times New Roman" w:cs="Times New Roman"/>
        </w:rPr>
        <w:t>below</w:t>
      </w:r>
      <w:r w:rsidR="00BF7D7E" w:rsidRPr="00AE3426">
        <w:rPr>
          <w:rStyle w:val="freebirdanalyticsviewquestiontitle"/>
          <w:rFonts w:ascii="Times New Roman" w:hAnsi="Times New Roman" w:cs="Times New Roman"/>
        </w:rPr>
        <w:t>)</w:t>
      </w:r>
    </w:p>
    <w:p w:rsidR="00BF7D7E" w:rsidRPr="00501694" w:rsidRDefault="00BF7D7E" w:rsidP="00501694">
      <w:pPr>
        <w:spacing w:after="0" w:line="240" w:lineRule="auto"/>
        <w:rPr>
          <w:rFonts w:ascii="Times New Roman" w:hAnsi="Times New Roman" w:cs="Times New Roman"/>
        </w:rPr>
      </w:pPr>
      <w:r w:rsidRPr="00AE3426">
        <w:rPr>
          <w:rFonts w:ascii="Times New Roman" w:hAnsi="Times New Roman" w:cs="Times New Roman"/>
          <w:color w:val="000000"/>
        </w:rPr>
        <w:t>9</w:t>
      </w:r>
      <w:r w:rsidR="001C653B" w:rsidRPr="00AE3426">
        <w:rPr>
          <w:rFonts w:ascii="Times New Roman" w:hAnsi="Times New Roman" w:cs="Times New Roman"/>
          <w:color w:val="000000"/>
        </w:rPr>
        <w:t xml:space="preserve"> approved</w:t>
      </w:r>
    </w:p>
    <w:p w:rsidR="001C653B" w:rsidRPr="00AE3426" w:rsidRDefault="00BF7D7E" w:rsidP="00501694">
      <w:pPr>
        <w:pStyle w:val="NormalWeb"/>
        <w:shd w:val="clear" w:color="auto" w:fill="FFFFFF"/>
        <w:rPr>
          <w:color w:val="000000"/>
          <w:sz w:val="22"/>
          <w:szCs w:val="22"/>
        </w:rPr>
      </w:pPr>
      <w:r w:rsidRPr="00AE3426">
        <w:rPr>
          <w:color w:val="000000"/>
          <w:sz w:val="22"/>
          <w:szCs w:val="22"/>
        </w:rPr>
        <w:t>1 abstention</w:t>
      </w:r>
    </w:p>
    <w:p w:rsidR="001C653B" w:rsidRPr="00AE3426" w:rsidRDefault="001C653B" w:rsidP="00501694">
      <w:pPr>
        <w:pStyle w:val="NormalWeb"/>
        <w:shd w:val="clear" w:color="auto" w:fill="FFFFFF"/>
        <w:rPr>
          <w:color w:val="000000"/>
          <w:sz w:val="22"/>
          <w:szCs w:val="22"/>
        </w:rPr>
      </w:pPr>
      <w:r w:rsidRPr="00AE3426">
        <w:rPr>
          <w:color w:val="000000"/>
          <w:sz w:val="22"/>
          <w:szCs w:val="22"/>
        </w:rPr>
        <w:t>Motion passed.</w:t>
      </w:r>
    </w:p>
    <w:p w:rsidR="001C653B" w:rsidRPr="00AE3426" w:rsidRDefault="001C653B" w:rsidP="001C653B">
      <w:pPr>
        <w:pStyle w:val="NormalWeb"/>
        <w:shd w:val="clear" w:color="auto" w:fill="FFFFFF"/>
        <w:rPr>
          <w:color w:val="000000"/>
          <w:sz w:val="22"/>
          <w:szCs w:val="22"/>
        </w:rPr>
      </w:pPr>
    </w:p>
    <w:p w:rsidR="004642CA" w:rsidRPr="00AE3426" w:rsidRDefault="00CD4353" w:rsidP="004642CA">
      <w:pPr>
        <w:pStyle w:val="NormalWeb"/>
        <w:shd w:val="clear" w:color="auto" w:fill="FFFFFF"/>
        <w:rPr>
          <w:rStyle w:val="freebirdanalyticsviewquestiontitle"/>
          <w:sz w:val="22"/>
          <w:szCs w:val="22"/>
        </w:rPr>
      </w:pPr>
      <w:r>
        <w:rPr>
          <w:color w:val="000000"/>
          <w:sz w:val="22"/>
          <w:szCs w:val="22"/>
        </w:rPr>
        <w:t>Motion 2</w:t>
      </w:r>
      <w:r w:rsidR="001C653B" w:rsidRPr="00AE3426">
        <w:rPr>
          <w:color w:val="000000"/>
          <w:sz w:val="22"/>
          <w:szCs w:val="22"/>
        </w:rPr>
        <w:t>:</w:t>
      </w:r>
      <w:r w:rsidR="004642CA" w:rsidRPr="00AE3426">
        <w:rPr>
          <w:rStyle w:val="freebirdanalyticsviewquestiontitle"/>
          <w:sz w:val="22"/>
          <w:szCs w:val="22"/>
        </w:rPr>
        <w:t xml:space="preserve"> </w:t>
      </w:r>
      <w:r>
        <w:rPr>
          <w:rStyle w:val="freebirdanalyticsviewquestiontitle"/>
        </w:rPr>
        <w:t>May</w:t>
      </w:r>
      <w:r w:rsidR="00BF7D7E" w:rsidRPr="00AE3426">
        <w:rPr>
          <w:rStyle w:val="freebirdanalyticsviewquestiontitle"/>
        </w:rPr>
        <w:t xml:space="preserve"> Graduate Curriculum Report (See </w:t>
      </w:r>
      <w:r w:rsidR="00501694">
        <w:rPr>
          <w:rStyle w:val="freebirdanalyticsviewquestiontitle"/>
        </w:rPr>
        <w:t>below</w:t>
      </w:r>
      <w:r w:rsidR="00BF7D7E" w:rsidRPr="00AE3426">
        <w:rPr>
          <w:rStyle w:val="freebirdanalyticsviewquestiontitle"/>
        </w:rPr>
        <w:t>)</w:t>
      </w:r>
    </w:p>
    <w:p w:rsidR="00BF7D7E" w:rsidRPr="00AE3426" w:rsidRDefault="00CD4353" w:rsidP="00BF7D7E">
      <w:pPr>
        <w:pStyle w:val="NormalWeb"/>
        <w:shd w:val="clear" w:color="auto" w:fill="FFFFFF"/>
        <w:rPr>
          <w:color w:val="000000"/>
          <w:sz w:val="22"/>
          <w:szCs w:val="22"/>
        </w:rPr>
      </w:pPr>
      <w:r>
        <w:rPr>
          <w:color w:val="000000"/>
          <w:sz w:val="22"/>
          <w:szCs w:val="22"/>
        </w:rPr>
        <w:t>10</w:t>
      </w:r>
      <w:r w:rsidR="00BF7D7E" w:rsidRPr="00AE3426">
        <w:rPr>
          <w:color w:val="000000"/>
          <w:sz w:val="22"/>
          <w:szCs w:val="22"/>
        </w:rPr>
        <w:t xml:space="preserve"> approved</w:t>
      </w:r>
    </w:p>
    <w:p w:rsidR="00BF7D7E" w:rsidRPr="00AE3426" w:rsidRDefault="00BF7D7E" w:rsidP="00BF7D7E">
      <w:pPr>
        <w:pStyle w:val="NormalWeb"/>
        <w:shd w:val="clear" w:color="auto" w:fill="FFFFFF"/>
        <w:rPr>
          <w:color w:val="000000"/>
          <w:sz w:val="22"/>
          <w:szCs w:val="22"/>
        </w:rPr>
      </w:pPr>
      <w:r w:rsidRPr="00AE3426">
        <w:rPr>
          <w:color w:val="000000"/>
          <w:sz w:val="22"/>
          <w:szCs w:val="22"/>
        </w:rPr>
        <w:t>Motion passed.</w:t>
      </w:r>
    </w:p>
    <w:p w:rsidR="00CD4353" w:rsidRDefault="00CD4353" w:rsidP="001C653B">
      <w:pPr>
        <w:pStyle w:val="NormalWeb"/>
        <w:shd w:val="clear" w:color="auto" w:fill="FFFFFF"/>
        <w:rPr>
          <w:color w:val="000000"/>
          <w:sz w:val="22"/>
          <w:szCs w:val="22"/>
        </w:rPr>
      </w:pPr>
    </w:p>
    <w:p w:rsidR="00BD3D34" w:rsidRPr="00AE3426" w:rsidRDefault="00612580" w:rsidP="001C653B">
      <w:pPr>
        <w:pStyle w:val="NormalWeb"/>
        <w:shd w:val="clear" w:color="auto" w:fill="FFFFFF"/>
        <w:rPr>
          <w:rStyle w:val="freebirdformeditorviewresponsessummaryquestiontitle"/>
          <w:sz w:val="22"/>
          <w:szCs w:val="22"/>
        </w:rPr>
      </w:pPr>
      <w:r>
        <w:rPr>
          <w:color w:val="000000"/>
          <w:sz w:val="22"/>
          <w:szCs w:val="22"/>
        </w:rPr>
        <w:t>Item 3</w:t>
      </w:r>
      <w:r w:rsidR="00BD3D34" w:rsidRPr="00AE3426">
        <w:rPr>
          <w:color w:val="000000"/>
          <w:sz w:val="22"/>
          <w:szCs w:val="22"/>
        </w:rPr>
        <w:t xml:space="preserve">: </w:t>
      </w:r>
      <w:r>
        <w:rPr>
          <w:color w:val="000000"/>
          <w:sz w:val="22"/>
          <w:szCs w:val="22"/>
        </w:rPr>
        <w:t xml:space="preserve">Feedback </w:t>
      </w:r>
      <w:r w:rsidR="00CD4353">
        <w:rPr>
          <w:rStyle w:val="freebirdanalyticsviewquestiontitle"/>
        </w:rPr>
        <w:t>Graduate College Slide Deck for Strategic Planning</w:t>
      </w:r>
      <w:r>
        <w:rPr>
          <w:rStyle w:val="freebirdanalyticsviewquestiontitle"/>
        </w:rPr>
        <w:t xml:space="preserve"> </w:t>
      </w:r>
    </w:p>
    <w:p w:rsidR="00612580" w:rsidRDefault="00612580" w:rsidP="00612580">
      <w:pPr>
        <w:spacing w:after="0" w:line="240" w:lineRule="auto"/>
        <w:rPr>
          <w:rFonts w:ascii="Times New Roman" w:eastAsia="Times New Roman" w:hAnsi="Times New Roman" w:cs="Times New Roman"/>
          <w:sz w:val="24"/>
          <w:szCs w:val="24"/>
        </w:rPr>
      </w:pPr>
    </w:p>
    <w:p w:rsidR="00612580" w:rsidRPr="00612580" w:rsidRDefault="00612580" w:rsidP="00612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included: suggested rewrite on slide 6</w:t>
      </w:r>
      <w:r w:rsidRPr="00612580">
        <w:rPr>
          <w:rFonts w:ascii="Times New Roman" w:eastAsia="Times New Roman" w:hAnsi="Times New Roman" w:cs="Times New Roman"/>
          <w:sz w:val="24"/>
          <w:szCs w:val="24"/>
        </w:rPr>
        <w:t>: Faculty and graduate students have research collaborations across campus and around the world. For example, Biology faculty and student collaborate across campus (with Physical Therapy, Engineering, Math, Computer Science), with</w:t>
      </w:r>
      <w:r>
        <w:rPr>
          <w:rFonts w:ascii="Times New Roman" w:eastAsia="Times New Roman" w:hAnsi="Times New Roman" w:cs="Times New Roman"/>
          <w:sz w:val="24"/>
          <w:szCs w:val="24"/>
        </w:rPr>
        <w:t xml:space="preserve"> local/regional institutions. </w:t>
      </w:r>
      <w:r w:rsidRPr="00612580">
        <w:rPr>
          <w:rFonts w:ascii="Times New Roman" w:eastAsia="Times New Roman" w:hAnsi="Times New Roman" w:cs="Times New Roman"/>
          <w:sz w:val="24"/>
          <w:szCs w:val="24"/>
        </w:rPr>
        <w:t>The content of the slides was fine, the slides themselves are overly busy and crowded (but I think that was the template used for all the SPOT decks).</w:t>
      </w:r>
      <w:r>
        <w:rPr>
          <w:rFonts w:ascii="Times New Roman" w:eastAsia="Times New Roman" w:hAnsi="Times New Roman" w:cs="Times New Roman"/>
          <w:sz w:val="24"/>
          <w:szCs w:val="24"/>
        </w:rPr>
        <w:t xml:space="preserve"> thank you - it looks good.  </w:t>
      </w:r>
      <w:r w:rsidRPr="00612580">
        <w:rPr>
          <w:rFonts w:ascii="Times New Roman" w:eastAsia="Times New Roman" w:hAnsi="Times New Roman" w:cs="Times New Roman"/>
          <w:sz w:val="24"/>
          <w:szCs w:val="24"/>
        </w:rPr>
        <w:t>Note AP could drastically reduce the profitability of programs (not revenue), threat - inadequate support in place for exponential online growth</w:t>
      </w:r>
      <w:r>
        <w:rPr>
          <w:rFonts w:ascii="Times New Roman" w:eastAsia="Times New Roman" w:hAnsi="Times New Roman" w:cs="Times New Roman"/>
          <w:sz w:val="24"/>
          <w:szCs w:val="24"/>
        </w:rPr>
        <w:t xml:space="preserve">. </w:t>
      </w:r>
      <w:r w:rsidRPr="00612580">
        <w:rPr>
          <w:rFonts w:ascii="Times New Roman" w:eastAsia="Times New Roman" w:hAnsi="Times New Roman" w:cs="Times New Roman"/>
          <w:sz w:val="24"/>
          <w:szCs w:val="24"/>
        </w:rPr>
        <w:t>I agree with many of the statements in the SWOT Analysis</w:t>
      </w:r>
      <w:r>
        <w:rPr>
          <w:rFonts w:ascii="Times New Roman" w:eastAsia="Times New Roman" w:hAnsi="Times New Roman" w:cs="Times New Roman"/>
          <w:sz w:val="24"/>
          <w:szCs w:val="24"/>
        </w:rPr>
        <w:t xml:space="preserve">. </w:t>
      </w:r>
      <w:r w:rsidRPr="00612580">
        <w:rPr>
          <w:rFonts w:ascii="Times New Roman" w:eastAsia="Times New Roman" w:hAnsi="Times New Roman" w:cs="Times New Roman"/>
          <w:sz w:val="24"/>
          <w:szCs w:val="24"/>
        </w:rPr>
        <w:t>Looks Great!</w:t>
      </w:r>
      <w:r>
        <w:rPr>
          <w:rFonts w:ascii="Times New Roman" w:eastAsia="Times New Roman" w:hAnsi="Times New Roman" w:cs="Times New Roman"/>
          <w:sz w:val="24"/>
          <w:szCs w:val="24"/>
        </w:rPr>
        <w:t xml:space="preserve"> </w:t>
      </w:r>
      <w:r w:rsidRPr="00612580">
        <w:rPr>
          <w:rFonts w:ascii="Times New Roman" w:eastAsia="Times New Roman" w:hAnsi="Times New Roman" w:cs="Times New Roman"/>
          <w:sz w:val="24"/>
          <w:szCs w:val="24"/>
        </w:rPr>
        <w:t>No comments - looks good.</w:t>
      </w:r>
      <w:r>
        <w:rPr>
          <w:rFonts w:ascii="Times New Roman" w:eastAsia="Times New Roman" w:hAnsi="Times New Roman" w:cs="Times New Roman"/>
          <w:sz w:val="24"/>
          <w:szCs w:val="24"/>
        </w:rPr>
        <w:t xml:space="preserve"> </w:t>
      </w:r>
      <w:r w:rsidRPr="00612580">
        <w:rPr>
          <w:rFonts w:ascii="Times New Roman" w:eastAsia="Times New Roman" w:hAnsi="Times New Roman" w:cs="Times New Roman"/>
          <w:sz w:val="24"/>
          <w:szCs w:val="24"/>
        </w:rPr>
        <w:t>Approve</w:t>
      </w:r>
      <w:r>
        <w:rPr>
          <w:rFonts w:ascii="Times New Roman" w:eastAsia="Times New Roman" w:hAnsi="Times New Roman" w:cs="Times New Roman"/>
          <w:sz w:val="24"/>
          <w:szCs w:val="24"/>
        </w:rPr>
        <w:t xml:space="preserve">. </w:t>
      </w:r>
      <w:r w:rsidRPr="00612580">
        <w:rPr>
          <w:rFonts w:ascii="Times New Roman" w:eastAsia="Times New Roman" w:hAnsi="Times New Roman" w:cs="Times New Roman"/>
          <w:sz w:val="24"/>
          <w:szCs w:val="24"/>
        </w:rPr>
        <w:t>The Slide Deck as presented captures the essential mission, challenges and aspirations of the College of Graduate Studies. What makes it strong is the honest assessment of our strengths, weaknesses, opportunities and threats, as well as the effort to map out strategies to achieve optimal alignment of resources with priorities in view of the changing needs of employers and society.</w:t>
      </w:r>
    </w:p>
    <w:p w:rsidR="00612580" w:rsidRPr="00612580" w:rsidRDefault="00612580" w:rsidP="00612580">
      <w:pPr>
        <w:spacing w:after="0" w:line="240" w:lineRule="auto"/>
        <w:rPr>
          <w:rFonts w:ascii="Times New Roman" w:eastAsia="Times New Roman" w:hAnsi="Times New Roman" w:cs="Times New Roman"/>
          <w:sz w:val="24"/>
          <w:szCs w:val="24"/>
        </w:rPr>
      </w:pPr>
      <w:r w:rsidRPr="00612580">
        <w:rPr>
          <w:rFonts w:ascii="Times New Roman" w:eastAsia="Times New Roman" w:hAnsi="Times New Roman" w:cs="Times New Roman"/>
          <w:sz w:val="24"/>
          <w:szCs w:val="24"/>
        </w:rPr>
        <w:t>I approve the Slide Deck for Spring 2</w:t>
      </w:r>
      <w:r>
        <w:rPr>
          <w:rFonts w:ascii="Times New Roman" w:eastAsia="Times New Roman" w:hAnsi="Times New Roman" w:cs="Times New Roman"/>
          <w:sz w:val="24"/>
          <w:szCs w:val="24"/>
        </w:rPr>
        <w:t>019 Academic Strategic Planning.</w:t>
      </w:r>
    </w:p>
    <w:p w:rsidR="00BD3D34" w:rsidRPr="00AE3426" w:rsidRDefault="00BD3D34" w:rsidP="001C653B">
      <w:pPr>
        <w:pStyle w:val="NormalWeb"/>
        <w:shd w:val="clear" w:color="auto" w:fill="FFFFFF"/>
        <w:rPr>
          <w:rStyle w:val="freebirdformeditorviewresponsessummaryquestiontitle"/>
          <w:sz w:val="22"/>
          <w:szCs w:val="22"/>
        </w:rPr>
      </w:pPr>
    </w:p>
    <w:p w:rsidR="001C653B" w:rsidRPr="00AE3426" w:rsidRDefault="00612580" w:rsidP="001C653B">
      <w:pPr>
        <w:pStyle w:val="NormalWeb"/>
        <w:shd w:val="clear" w:color="auto" w:fill="FFFFFF"/>
        <w:rPr>
          <w:color w:val="000000"/>
          <w:sz w:val="22"/>
          <w:szCs w:val="22"/>
        </w:rPr>
      </w:pPr>
      <w:r>
        <w:rPr>
          <w:rStyle w:val="freebirdformeditorviewresponsessummaryquestiontitle"/>
          <w:color w:val="000000"/>
          <w:sz w:val="22"/>
          <w:szCs w:val="22"/>
        </w:rPr>
        <w:t>Motion 4</w:t>
      </w:r>
      <w:r w:rsidR="00BD3D34" w:rsidRPr="00AE3426">
        <w:rPr>
          <w:rStyle w:val="freebirdformeditorviewresponsessummaryquestiontitle"/>
          <w:color w:val="000000"/>
          <w:sz w:val="22"/>
          <w:szCs w:val="22"/>
        </w:rPr>
        <w:t xml:space="preserve">: </w:t>
      </w:r>
      <w:r>
        <w:rPr>
          <w:rStyle w:val="freebirdanalyticsviewquestiontitle"/>
        </w:rPr>
        <w:t>Motion to remove the 1 year wait requirement for academically suspended students to apply to another graduate program.</w:t>
      </w:r>
    </w:p>
    <w:p w:rsidR="00BF7D7E" w:rsidRDefault="00612580" w:rsidP="00BF7D7E">
      <w:pPr>
        <w:pStyle w:val="NormalWeb"/>
        <w:shd w:val="clear" w:color="auto" w:fill="FFFFFF"/>
        <w:rPr>
          <w:color w:val="000000"/>
          <w:sz w:val="22"/>
          <w:szCs w:val="22"/>
        </w:rPr>
      </w:pPr>
      <w:r>
        <w:rPr>
          <w:color w:val="000000"/>
          <w:sz w:val="22"/>
          <w:szCs w:val="22"/>
        </w:rPr>
        <w:t>8</w:t>
      </w:r>
      <w:r w:rsidR="00BF7D7E" w:rsidRPr="00AE3426">
        <w:rPr>
          <w:color w:val="000000"/>
          <w:sz w:val="22"/>
          <w:szCs w:val="22"/>
        </w:rPr>
        <w:t xml:space="preserve"> approved</w:t>
      </w:r>
    </w:p>
    <w:p w:rsidR="00612580" w:rsidRDefault="00612580" w:rsidP="00BF7D7E">
      <w:pPr>
        <w:pStyle w:val="NormalWeb"/>
        <w:shd w:val="clear" w:color="auto" w:fill="FFFFFF"/>
        <w:rPr>
          <w:color w:val="000000"/>
          <w:sz w:val="22"/>
          <w:szCs w:val="22"/>
        </w:rPr>
      </w:pPr>
      <w:r>
        <w:rPr>
          <w:color w:val="000000"/>
          <w:sz w:val="22"/>
          <w:szCs w:val="22"/>
        </w:rPr>
        <w:t>1 not approve</w:t>
      </w:r>
      <w:r w:rsidR="00CA47FE">
        <w:rPr>
          <w:color w:val="000000"/>
          <w:sz w:val="22"/>
          <w:szCs w:val="22"/>
        </w:rPr>
        <w:t>d</w:t>
      </w:r>
    </w:p>
    <w:p w:rsidR="00612580" w:rsidRPr="00AE3426" w:rsidRDefault="00612580" w:rsidP="00BF7D7E">
      <w:pPr>
        <w:pStyle w:val="NormalWeb"/>
        <w:shd w:val="clear" w:color="auto" w:fill="FFFFFF"/>
        <w:rPr>
          <w:color w:val="000000"/>
          <w:sz w:val="22"/>
          <w:szCs w:val="22"/>
        </w:rPr>
      </w:pPr>
      <w:r>
        <w:rPr>
          <w:color w:val="000000"/>
          <w:sz w:val="22"/>
          <w:szCs w:val="22"/>
        </w:rPr>
        <w:t>1 table for September meeting</w:t>
      </w:r>
    </w:p>
    <w:p w:rsidR="00BF7D7E" w:rsidRPr="00AE3426" w:rsidRDefault="00BF7D7E" w:rsidP="00BF7D7E">
      <w:pPr>
        <w:pStyle w:val="NormalWeb"/>
        <w:shd w:val="clear" w:color="auto" w:fill="FFFFFF"/>
        <w:rPr>
          <w:color w:val="000000"/>
          <w:sz w:val="22"/>
          <w:szCs w:val="22"/>
        </w:rPr>
      </w:pPr>
      <w:r w:rsidRPr="00CA47FE">
        <w:rPr>
          <w:color w:val="000000"/>
          <w:sz w:val="22"/>
          <w:szCs w:val="22"/>
        </w:rPr>
        <w:t>Motion passed.</w:t>
      </w:r>
    </w:p>
    <w:p w:rsidR="006631A6" w:rsidRPr="00AE3426" w:rsidRDefault="006631A6" w:rsidP="000C49EA">
      <w:pPr>
        <w:spacing w:after="0" w:line="240" w:lineRule="auto"/>
        <w:rPr>
          <w:rStyle w:val="freebirdanalyticsviewquestiontitle"/>
          <w:rFonts w:ascii="Times New Roman" w:hAnsi="Times New Roman" w:cs="Times New Roman"/>
        </w:rPr>
      </w:pPr>
    </w:p>
    <w:p w:rsidR="00501694" w:rsidRDefault="00501694" w:rsidP="00AE3426">
      <w:pPr>
        <w:tabs>
          <w:tab w:val="left" w:pos="1260"/>
        </w:tabs>
        <w:spacing w:after="0" w:line="240" w:lineRule="auto"/>
        <w:jc w:val="center"/>
        <w:rPr>
          <w:rFonts w:ascii="Times New Roman" w:hAnsi="Times New Roman" w:cs="Times New Roman"/>
        </w:rPr>
      </w:pPr>
    </w:p>
    <w:p w:rsidR="00501694" w:rsidRDefault="00501694" w:rsidP="00AE3426">
      <w:pPr>
        <w:tabs>
          <w:tab w:val="left" w:pos="1260"/>
        </w:tabs>
        <w:spacing w:after="0" w:line="240" w:lineRule="auto"/>
        <w:jc w:val="center"/>
        <w:rPr>
          <w:rFonts w:ascii="Times New Roman" w:hAnsi="Times New Roman" w:cs="Times New Roman"/>
        </w:rPr>
      </w:pPr>
    </w:p>
    <w:p w:rsidR="00501694" w:rsidRDefault="00501694" w:rsidP="00AE3426">
      <w:pPr>
        <w:tabs>
          <w:tab w:val="left" w:pos="1260"/>
        </w:tabs>
        <w:spacing w:after="0" w:line="240" w:lineRule="auto"/>
        <w:jc w:val="center"/>
        <w:rPr>
          <w:rFonts w:ascii="Times New Roman" w:hAnsi="Times New Roman" w:cs="Times New Roman"/>
        </w:rPr>
      </w:pPr>
    </w:p>
    <w:p w:rsidR="00501694" w:rsidRDefault="00501694" w:rsidP="00AE3426">
      <w:pPr>
        <w:tabs>
          <w:tab w:val="left" w:pos="1260"/>
        </w:tabs>
        <w:spacing w:after="0" w:line="240" w:lineRule="auto"/>
        <w:jc w:val="center"/>
        <w:rPr>
          <w:rFonts w:ascii="Times New Roman" w:hAnsi="Times New Roman" w:cs="Times New Roman"/>
        </w:rPr>
      </w:pPr>
    </w:p>
    <w:p w:rsidR="00501694" w:rsidRDefault="00501694" w:rsidP="00AE3426">
      <w:pPr>
        <w:tabs>
          <w:tab w:val="left" w:pos="1260"/>
        </w:tabs>
        <w:spacing w:after="0" w:line="240" w:lineRule="auto"/>
        <w:jc w:val="center"/>
        <w:rPr>
          <w:rFonts w:ascii="Times New Roman" w:hAnsi="Times New Roman" w:cs="Times New Roman"/>
        </w:rPr>
      </w:pPr>
    </w:p>
    <w:p w:rsidR="00501694" w:rsidRDefault="00501694" w:rsidP="00AE3426">
      <w:pPr>
        <w:tabs>
          <w:tab w:val="left" w:pos="1260"/>
        </w:tabs>
        <w:spacing w:after="0" w:line="240" w:lineRule="auto"/>
        <w:jc w:val="center"/>
        <w:rPr>
          <w:rFonts w:ascii="Times New Roman" w:hAnsi="Times New Roman" w:cs="Times New Roman"/>
        </w:rPr>
      </w:pPr>
    </w:p>
    <w:p w:rsidR="00E66B7B" w:rsidRDefault="00E66B7B" w:rsidP="00AE3426">
      <w:pPr>
        <w:tabs>
          <w:tab w:val="left" w:pos="1260"/>
        </w:tabs>
        <w:spacing w:after="0" w:line="240" w:lineRule="auto"/>
        <w:jc w:val="center"/>
        <w:rPr>
          <w:rFonts w:ascii="Times New Roman" w:hAnsi="Times New Roman" w:cs="Times New Roman"/>
        </w:rPr>
      </w:pPr>
    </w:p>
    <w:p w:rsidR="00CD4353" w:rsidRPr="00977692" w:rsidRDefault="00E66B7B" w:rsidP="00CD4353">
      <w:pPr>
        <w:jc w:val="center"/>
      </w:pPr>
      <w:r>
        <w:rPr>
          <w:rFonts w:ascii="Times New Roman" w:hAnsi="Times New Roman" w:cs="Times New Roman"/>
        </w:rPr>
        <w:br w:type="page"/>
      </w:r>
    </w:p>
    <w:p w:rsidR="00CD4353" w:rsidRPr="00CD4353" w:rsidRDefault="00CD4353" w:rsidP="00CA47FE">
      <w:pPr>
        <w:spacing w:after="0" w:line="240" w:lineRule="auto"/>
        <w:jc w:val="center"/>
        <w:rPr>
          <w:rFonts w:ascii="Times New Roman" w:hAnsi="Times New Roman" w:cs="Times New Roman"/>
          <w:sz w:val="24"/>
          <w:szCs w:val="24"/>
        </w:rPr>
      </w:pPr>
      <w:r w:rsidRPr="00CD4353">
        <w:rPr>
          <w:rFonts w:ascii="Times New Roman" w:hAnsi="Times New Roman" w:cs="Times New Roman"/>
          <w:sz w:val="24"/>
          <w:szCs w:val="24"/>
        </w:rPr>
        <w:lastRenderedPageBreak/>
        <w:t>YOUNGSTOWN STATE UNIVERSITY</w:t>
      </w:r>
    </w:p>
    <w:p w:rsidR="00CD4353" w:rsidRPr="00CD4353" w:rsidRDefault="00CD4353" w:rsidP="00CA47FE">
      <w:pPr>
        <w:spacing w:after="0" w:line="240" w:lineRule="auto"/>
        <w:jc w:val="center"/>
        <w:rPr>
          <w:rFonts w:ascii="Times New Roman" w:hAnsi="Times New Roman" w:cs="Times New Roman"/>
          <w:sz w:val="24"/>
          <w:szCs w:val="24"/>
        </w:rPr>
      </w:pPr>
      <w:r w:rsidRPr="00CD4353">
        <w:rPr>
          <w:rFonts w:ascii="Times New Roman" w:hAnsi="Times New Roman" w:cs="Times New Roman"/>
          <w:sz w:val="24"/>
          <w:szCs w:val="24"/>
        </w:rPr>
        <w:t>Graduate Council Meeting Minutes</w:t>
      </w:r>
    </w:p>
    <w:p w:rsidR="00CD4353" w:rsidRPr="00CD4353" w:rsidRDefault="00CD4353" w:rsidP="00CA47FE">
      <w:pPr>
        <w:spacing w:after="0" w:line="240" w:lineRule="auto"/>
        <w:jc w:val="center"/>
        <w:rPr>
          <w:rFonts w:ascii="Times New Roman" w:hAnsi="Times New Roman" w:cs="Times New Roman"/>
          <w:b/>
          <w:bCs/>
          <w:sz w:val="24"/>
          <w:szCs w:val="24"/>
        </w:rPr>
      </w:pPr>
      <w:r w:rsidRPr="00CD4353">
        <w:rPr>
          <w:rFonts w:ascii="Times New Roman" w:hAnsi="Times New Roman" w:cs="Times New Roman"/>
          <w:b/>
          <w:bCs/>
          <w:sz w:val="24"/>
          <w:szCs w:val="24"/>
        </w:rPr>
        <w:t>Wednesday, April 24, 2019</w:t>
      </w:r>
    </w:p>
    <w:p w:rsidR="00CD4353" w:rsidRPr="00CD4353" w:rsidRDefault="00CD4353" w:rsidP="00CA47FE">
      <w:pPr>
        <w:pStyle w:val="Header"/>
        <w:tabs>
          <w:tab w:val="clear" w:pos="4320"/>
          <w:tab w:val="clear" w:pos="8640"/>
        </w:tabs>
        <w:jc w:val="center"/>
      </w:pPr>
      <w:proofErr w:type="spellStart"/>
      <w:r w:rsidRPr="00CD4353">
        <w:t>Coffelt</w:t>
      </w:r>
      <w:proofErr w:type="spellEnd"/>
      <w:r w:rsidRPr="00CD4353">
        <w:t xml:space="preserve"> Hall Conference Room</w:t>
      </w:r>
    </w:p>
    <w:p w:rsidR="00CD4353" w:rsidRPr="00CD4353" w:rsidRDefault="00CD4353" w:rsidP="00CA47FE">
      <w:pPr>
        <w:pStyle w:val="Header"/>
        <w:tabs>
          <w:tab w:val="clear" w:pos="4320"/>
          <w:tab w:val="clear" w:pos="8640"/>
        </w:tabs>
        <w:jc w:val="center"/>
        <w:rPr>
          <w:b/>
        </w:rPr>
      </w:pPr>
      <w:r w:rsidRPr="00CD4353">
        <w:rPr>
          <w:b/>
        </w:rPr>
        <w:t>4:00 p.m.</w:t>
      </w:r>
    </w:p>
    <w:p w:rsidR="00CD4353" w:rsidRPr="00CD4353" w:rsidRDefault="00CD4353" w:rsidP="00CD4353">
      <w:pPr>
        <w:pStyle w:val="Header"/>
        <w:tabs>
          <w:tab w:val="left" w:pos="720"/>
        </w:tabs>
        <w:jc w:val="center"/>
        <w:rPr>
          <w:b/>
        </w:rPr>
      </w:pPr>
    </w:p>
    <w:p w:rsidR="00CD4353" w:rsidRPr="00CD4353" w:rsidRDefault="00CD4353" w:rsidP="00CD4353">
      <w:pPr>
        <w:pStyle w:val="Header"/>
        <w:tabs>
          <w:tab w:val="left" w:pos="720"/>
        </w:tabs>
        <w:ind w:left="900" w:hanging="900"/>
      </w:pPr>
      <w:r w:rsidRPr="00CD4353">
        <w:rPr>
          <w:b/>
        </w:rPr>
        <w:t>Present:</w:t>
      </w:r>
      <w:r w:rsidRPr="00CD4353">
        <w:t xml:space="preserve"> Mark Womble (Chair), Christopher M. </w:t>
      </w:r>
      <w:proofErr w:type="spellStart"/>
      <w:r w:rsidRPr="00CD4353">
        <w:t>Bellas</w:t>
      </w:r>
      <w:proofErr w:type="spellEnd"/>
      <w:r w:rsidRPr="00CD4353">
        <w:t xml:space="preserve">, Lauren Cummins, Paul </w:t>
      </w:r>
      <w:proofErr w:type="spellStart"/>
      <w:r w:rsidRPr="00CD4353">
        <w:t>Louth</w:t>
      </w:r>
      <w:proofErr w:type="spellEnd"/>
      <w:r w:rsidRPr="00CD4353">
        <w:t xml:space="preserve">, Valerie O’Dell, Matthew </w:t>
      </w:r>
      <w:proofErr w:type="spellStart"/>
      <w:r w:rsidRPr="00CD4353">
        <w:t>Paylo</w:t>
      </w:r>
      <w:proofErr w:type="spellEnd"/>
      <w:r w:rsidRPr="00CD4353">
        <w:t xml:space="preserve">, Dolores </w:t>
      </w:r>
      <w:proofErr w:type="spellStart"/>
      <w:r w:rsidRPr="00CD4353">
        <w:t>Sisco</w:t>
      </w:r>
      <w:proofErr w:type="spellEnd"/>
      <w:r w:rsidRPr="00CD4353">
        <w:t xml:space="preserve">, Virgil Solomon, Sal Sanders, Angie </w:t>
      </w:r>
      <w:proofErr w:type="spellStart"/>
      <w:r w:rsidRPr="00CD4353">
        <w:t>Urmson</w:t>
      </w:r>
      <w:proofErr w:type="spellEnd"/>
      <w:r w:rsidRPr="00CD4353">
        <w:t xml:space="preserve"> Jeffries</w:t>
      </w:r>
    </w:p>
    <w:p w:rsidR="00CD4353" w:rsidRPr="00CD4353" w:rsidRDefault="00CD4353" w:rsidP="00CD4353">
      <w:pPr>
        <w:pStyle w:val="Header"/>
        <w:tabs>
          <w:tab w:val="left" w:pos="720"/>
          <w:tab w:val="left" w:pos="990"/>
        </w:tabs>
        <w:ind w:left="900" w:hanging="900"/>
      </w:pPr>
      <w:r w:rsidRPr="00CD4353">
        <w:rPr>
          <w:b/>
        </w:rPr>
        <w:t>Excused:</w:t>
      </w:r>
      <w:r w:rsidRPr="00CD4353">
        <w:t xml:space="preserve"> Samuel </w:t>
      </w:r>
      <w:proofErr w:type="spellStart"/>
      <w:r w:rsidRPr="00CD4353">
        <w:t>Adu-Poku</w:t>
      </w:r>
      <w:proofErr w:type="spellEnd"/>
      <w:r w:rsidRPr="00CD4353">
        <w:t xml:space="preserve">, Patrick J. Bateman, Laura </w:t>
      </w:r>
      <w:proofErr w:type="spellStart"/>
      <w:r w:rsidRPr="00CD4353">
        <w:t>Beadling</w:t>
      </w:r>
      <w:proofErr w:type="spellEnd"/>
      <w:r w:rsidRPr="00CD4353">
        <w:t>, Kendra Fowler</w:t>
      </w:r>
    </w:p>
    <w:p w:rsidR="00CD4353" w:rsidRPr="00CD4353" w:rsidRDefault="00CD4353" w:rsidP="00CD4353">
      <w:pPr>
        <w:pStyle w:val="Header"/>
        <w:tabs>
          <w:tab w:val="left" w:pos="720"/>
          <w:tab w:val="left" w:pos="990"/>
        </w:tabs>
        <w:ind w:left="900" w:hanging="900"/>
      </w:pPr>
      <w:r w:rsidRPr="00CD4353">
        <w:rPr>
          <w:b/>
        </w:rPr>
        <w:t>Presenters:</w:t>
      </w:r>
      <w:r w:rsidRPr="00CD4353">
        <w:t xml:space="preserve"> Jane </w:t>
      </w:r>
      <w:proofErr w:type="spellStart"/>
      <w:r w:rsidRPr="00CD4353">
        <w:t>Beese</w:t>
      </w:r>
      <w:proofErr w:type="spellEnd"/>
      <w:r w:rsidRPr="00CD4353">
        <w:t>, Counseling, School Psychology &amp; Educational Leadership, BCOE</w:t>
      </w:r>
    </w:p>
    <w:p w:rsidR="00CD4353" w:rsidRPr="00CD4353" w:rsidRDefault="00CD4353" w:rsidP="00CD4353">
      <w:pPr>
        <w:pStyle w:val="Header"/>
        <w:tabs>
          <w:tab w:val="left" w:pos="720"/>
          <w:tab w:val="left" w:pos="990"/>
        </w:tabs>
        <w:ind w:left="900" w:hanging="900"/>
        <w:rPr>
          <w:color w:val="FF0000"/>
        </w:rPr>
      </w:pPr>
      <w:r w:rsidRPr="00CD4353">
        <w:t>Valerie O’Dell, Nursing, BCHHS Lauren Cummins, Teacher Education, BCOE</w:t>
      </w:r>
      <w:r w:rsidRPr="00CD4353">
        <w:rPr>
          <w:b/>
          <w:color w:val="FF0000"/>
        </w:rPr>
        <w:tab/>
      </w:r>
      <w:r w:rsidRPr="00CD4353">
        <w:rPr>
          <w:b/>
          <w:color w:val="FF0000"/>
        </w:rPr>
        <w:tab/>
      </w:r>
    </w:p>
    <w:p w:rsidR="00CD4353" w:rsidRPr="00CD4353" w:rsidRDefault="00CD4353" w:rsidP="00CD4353">
      <w:pPr>
        <w:pStyle w:val="Header"/>
        <w:tabs>
          <w:tab w:val="left" w:pos="720"/>
          <w:tab w:val="left" w:pos="990"/>
        </w:tabs>
        <w:ind w:left="900" w:hanging="900"/>
        <w:rPr>
          <w:color w:val="FF0000"/>
        </w:rPr>
      </w:pPr>
    </w:p>
    <w:p w:rsidR="00CD4353" w:rsidRPr="00CD4353" w:rsidRDefault="00CD4353" w:rsidP="00CD4353">
      <w:pPr>
        <w:pStyle w:val="Header"/>
        <w:tabs>
          <w:tab w:val="left" w:pos="720"/>
          <w:tab w:val="left" w:pos="990"/>
        </w:tabs>
        <w:ind w:left="900" w:hanging="900"/>
        <w:rPr>
          <w:b/>
        </w:rPr>
      </w:pPr>
      <w:r w:rsidRPr="00CD4353">
        <w:t xml:space="preserve">Once a quorum had been met, the meeting was called to order.  </w:t>
      </w:r>
    </w:p>
    <w:p w:rsidR="00CD4353" w:rsidRPr="00CD4353" w:rsidRDefault="00CD4353" w:rsidP="00CD4353">
      <w:pPr>
        <w:pStyle w:val="Header"/>
        <w:tabs>
          <w:tab w:val="clear" w:pos="4320"/>
          <w:tab w:val="clear" w:pos="8640"/>
        </w:tabs>
        <w:jc w:val="center"/>
        <w:rPr>
          <w:b/>
        </w:rPr>
      </w:pPr>
    </w:p>
    <w:p w:rsidR="00CD4353" w:rsidRPr="00CD4353" w:rsidRDefault="00CD4353" w:rsidP="00CD4353">
      <w:pPr>
        <w:numPr>
          <w:ilvl w:val="0"/>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Informational item: March minutes approved via email: 7 votes to approve. 0 votes to not approve.</w:t>
      </w:r>
    </w:p>
    <w:p w:rsidR="00CD4353" w:rsidRPr="00CD4353" w:rsidRDefault="00CD4353" w:rsidP="00CD4353">
      <w:pPr>
        <w:pStyle w:val="ListParagraph"/>
        <w:numPr>
          <w:ilvl w:val="0"/>
          <w:numId w:val="9"/>
        </w:numPr>
        <w:spacing w:after="0" w:line="240" w:lineRule="auto"/>
        <w:contextualSpacing w:val="0"/>
        <w:rPr>
          <w:rFonts w:ascii="Times New Roman" w:hAnsi="Times New Roman" w:cs="Times New Roman"/>
          <w:sz w:val="24"/>
          <w:szCs w:val="24"/>
        </w:rPr>
      </w:pPr>
      <w:r w:rsidRPr="00CD4353">
        <w:rPr>
          <w:rFonts w:ascii="Times New Roman" w:hAnsi="Times New Roman" w:cs="Times New Roman"/>
          <w:sz w:val="24"/>
          <w:szCs w:val="24"/>
        </w:rPr>
        <w:t>Committee Reports</w:t>
      </w:r>
    </w:p>
    <w:p w:rsidR="00CD4353" w:rsidRPr="00CD4353" w:rsidRDefault="00CD4353" w:rsidP="00CD4353">
      <w:pPr>
        <w:numPr>
          <w:ilvl w:val="1"/>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Graduate Curriculum Chair: Virgil Solomon April 17, 2019, Circulation Memo for requested action Items: 2018-19:65 – 2018-19:162.  </w:t>
      </w:r>
    </w:p>
    <w:p w:rsidR="00CD4353" w:rsidRPr="00CD4353" w:rsidRDefault="00CD4353" w:rsidP="00CD4353">
      <w:pPr>
        <w:numPr>
          <w:ilvl w:val="2"/>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Jane </w:t>
      </w:r>
      <w:proofErr w:type="spellStart"/>
      <w:r w:rsidRPr="00CD4353">
        <w:rPr>
          <w:rFonts w:ascii="Times New Roman" w:hAnsi="Times New Roman" w:cs="Times New Roman"/>
          <w:sz w:val="24"/>
          <w:szCs w:val="24"/>
        </w:rPr>
        <w:t>Beese</w:t>
      </w:r>
      <w:proofErr w:type="spellEnd"/>
      <w:r w:rsidRPr="00CD4353">
        <w:rPr>
          <w:rFonts w:ascii="Times New Roman" w:hAnsi="Times New Roman" w:cs="Times New Roman"/>
          <w:sz w:val="24"/>
          <w:szCs w:val="24"/>
        </w:rPr>
        <w:t xml:space="preserve">: Master of Science in Educational – Educational Administration, and Teacher Leadership Endorsement  </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This presentation was an overview of two program proposals. Both changes meet the overall mission of YSU.</w:t>
      </w:r>
    </w:p>
    <w:p w:rsidR="00CD4353" w:rsidRPr="00CD4353" w:rsidRDefault="00CD4353" w:rsidP="00CD4353">
      <w:pPr>
        <w:ind w:left="2160"/>
        <w:rPr>
          <w:rFonts w:ascii="Times New Roman" w:hAnsi="Times New Roman" w:cs="Times New Roman"/>
          <w:i/>
          <w:sz w:val="24"/>
          <w:szCs w:val="24"/>
        </w:rPr>
      </w:pPr>
      <w:r w:rsidRPr="00CD4353">
        <w:rPr>
          <w:rFonts w:ascii="Times New Roman" w:hAnsi="Times New Roman" w:cs="Times New Roman"/>
          <w:sz w:val="24"/>
          <w:szCs w:val="24"/>
        </w:rPr>
        <w:t xml:space="preserve">Teacher Leadership Endorsement - </w:t>
      </w:r>
      <w:r w:rsidRPr="00CD4353">
        <w:rPr>
          <w:rFonts w:ascii="Times New Roman" w:hAnsi="Times New Roman" w:cs="Times New Roman"/>
          <w:i/>
          <w:sz w:val="24"/>
          <w:szCs w:val="24"/>
        </w:rPr>
        <w:t>(Reference Item 2018:19:130).</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 xml:space="preserve">This is a new graduate certificate proposal, which would be 100% online to meet the standards of Academic Partnerships. This certificate is aligned to meet the needs of teachers interested in pursuing a Teacher Leader Endorsement program and is specifically aligned to Ohio’s new Teacher Leader Framework and Standards.  She also reviewed changes in the admission and certificate requirements. The twelve credit, and four-course certificate can be completed within a one-year time frame. </w:t>
      </w:r>
    </w:p>
    <w:p w:rsidR="00CD4353" w:rsidRPr="00CD4353" w:rsidRDefault="00CD4353" w:rsidP="00CD4353">
      <w:pPr>
        <w:rPr>
          <w:rFonts w:ascii="Times New Roman" w:hAnsi="Times New Roman" w:cs="Times New Roman"/>
          <w:sz w:val="24"/>
          <w:szCs w:val="24"/>
        </w:rPr>
      </w:pPr>
      <w:r w:rsidRPr="00CD4353">
        <w:rPr>
          <w:rFonts w:ascii="Times New Roman" w:hAnsi="Times New Roman" w:cs="Times New Roman"/>
          <w:sz w:val="24"/>
          <w:szCs w:val="24"/>
        </w:rPr>
        <w:tab/>
      </w:r>
      <w:r w:rsidRPr="00CD4353">
        <w:rPr>
          <w:rFonts w:ascii="Times New Roman" w:hAnsi="Times New Roman" w:cs="Times New Roman"/>
          <w:sz w:val="24"/>
          <w:szCs w:val="24"/>
        </w:rPr>
        <w:tab/>
      </w:r>
      <w:r w:rsidRPr="00CD4353">
        <w:rPr>
          <w:rFonts w:ascii="Times New Roman" w:hAnsi="Times New Roman" w:cs="Times New Roman"/>
          <w:sz w:val="24"/>
          <w:szCs w:val="24"/>
        </w:rPr>
        <w:tab/>
        <w:t>The Master of Science in Education – Educational Administration</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i/>
          <w:sz w:val="24"/>
          <w:szCs w:val="24"/>
        </w:rPr>
        <w:t>(Reference Item 2018:19:125).</w:t>
      </w:r>
      <w:r w:rsidRPr="00CD4353">
        <w:rPr>
          <w:rFonts w:ascii="Times New Roman" w:hAnsi="Times New Roman" w:cs="Times New Roman"/>
          <w:sz w:val="24"/>
          <w:szCs w:val="24"/>
        </w:rPr>
        <w:t xml:space="preserve"> </w:t>
      </w:r>
    </w:p>
    <w:p w:rsidR="00CD4353" w:rsidRPr="00CD4353" w:rsidRDefault="00CD4353" w:rsidP="00CD4353">
      <w:pPr>
        <w:ind w:left="2160"/>
        <w:rPr>
          <w:rFonts w:ascii="Times New Roman" w:hAnsi="Times New Roman" w:cs="Times New Roman"/>
          <w:i/>
          <w:sz w:val="24"/>
          <w:szCs w:val="24"/>
        </w:rPr>
      </w:pPr>
      <w:r w:rsidRPr="00CD4353">
        <w:rPr>
          <w:rFonts w:ascii="Times New Roman" w:hAnsi="Times New Roman" w:cs="Times New Roman"/>
          <w:sz w:val="24"/>
          <w:szCs w:val="24"/>
        </w:rPr>
        <w:t>This is a change of the delivery method to the master’s degree program to increase online program options.  The program has been revised to reflect the new NELP educational administration standards. The delivery method would be 100% online.  Changes were made to the number of required hours based on input from participants and to accommodate the parameters of Academic Partnerships.</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lastRenderedPageBreak/>
        <w:t>Following a period of questions and further discussion, a motion to approve both the online Master of Science in Educational Administration degree proposal and the new Graduate Certificate of Teacher Leadership Endorsement proposals was made.  Both curriculum items were unanimously approved.</w:t>
      </w:r>
    </w:p>
    <w:p w:rsidR="00CD4353" w:rsidRPr="00CD4353" w:rsidRDefault="00CD4353" w:rsidP="00CD4353">
      <w:pPr>
        <w:numPr>
          <w:ilvl w:val="2"/>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Valerie O’Dell: Doctor in Nursing Practice-Anesthesia Option (Full proposal) </w:t>
      </w:r>
    </w:p>
    <w:p w:rsidR="00CA47FE" w:rsidRDefault="00CA47FE" w:rsidP="00CD4353">
      <w:pPr>
        <w:ind w:left="2160"/>
        <w:rPr>
          <w:rFonts w:ascii="Times New Roman" w:hAnsi="Times New Roman" w:cs="Times New Roman"/>
          <w:sz w:val="24"/>
          <w:szCs w:val="24"/>
        </w:rPr>
      </w:pP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 xml:space="preserve">Valerie presented the Doctorate in Nursing Practice (DNP) Nurse Anesthesia Program Option for the Department of Nursing. </w:t>
      </w:r>
      <w:r w:rsidRPr="00CD4353">
        <w:rPr>
          <w:rFonts w:ascii="Times New Roman" w:hAnsi="Times New Roman" w:cs="Times New Roman"/>
          <w:i/>
          <w:sz w:val="24"/>
          <w:szCs w:val="24"/>
        </w:rPr>
        <w:t>(Reference Item 2018:19-84)</w:t>
      </w:r>
      <w:r w:rsidRPr="00CD4353">
        <w:rPr>
          <w:rFonts w:ascii="Times New Roman" w:hAnsi="Times New Roman" w:cs="Times New Roman"/>
          <w:sz w:val="24"/>
          <w:szCs w:val="24"/>
        </w:rPr>
        <w:t xml:space="preserve"> </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She provided two informational handouts. She reviewed the history of the YSU Nurse Anesthesia Option beginning in 2001.  She talked about anticipated enrollment, additional resources needed, and a three (3) year curriculum schedule. (See attached).</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 xml:space="preserve">She addressed the issue of accreditation, and the current mandate of the Council on Accreditation of Anesthesia Educational Programs (COA) that requires that all students matriculating into a nurse anesthesia educational program on January 1, 2022, or thereafter be enrolled in a program approved by the COA to award a practice doctoral degree.  </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If approved by the Ohio Department of Higher Education Chancellor’s Council on Graduate Studies (CCGS) in July 2019, this will be submitted to the Council on Accreditation in Chicago by the August deadline for the October 2019 meeting.  The Higher Learning Commission review is pending.  This change meets the overall mission of YSU.</w:t>
      </w:r>
    </w:p>
    <w:p w:rsidR="00CD4353" w:rsidRPr="00CD4353" w:rsidRDefault="00CD4353" w:rsidP="00CD4353">
      <w:pPr>
        <w:ind w:left="2160"/>
        <w:rPr>
          <w:rFonts w:ascii="Times New Roman" w:hAnsi="Times New Roman" w:cs="Times New Roman"/>
          <w:sz w:val="24"/>
          <w:szCs w:val="24"/>
        </w:rPr>
      </w:pPr>
    </w:p>
    <w:p w:rsidR="00CD4353" w:rsidRPr="00CD4353" w:rsidRDefault="00CD4353" w:rsidP="00CD4353">
      <w:pPr>
        <w:ind w:left="2160"/>
        <w:rPr>
          <w:rFonts w:ascii="Times New Roman" w:hAnsi="Times New Roman" w:cs="Times New Roman"/>
          <w:i/>
          <w:sz w:val="24"/>
          <w:szCs w:val="24"/>
        </w:rPr>
      </w:pPr>
      <w:r w:rsidRPr="00CD4353">
        <w:rPr>
          <w:rFonts w:ascii="Times New Roman" w:hAnsi="Times New Roman" w:cs="Times New Roman"/>
          <w:sz w:val="24"/>
          <w:szCs w:val="24"/>
        </w:rPr>
        <w:t xml:space="preserve">Following a period of questions and discussion, a motion to approve the Doctor in Nursing Practice-Anesthesia Option (Full proposal) program changes were made.   This curriculum item was unanimously approved. </w:t>
      </w:r>
      <w:r w:rsidRPr="00CD4353">
        <w:rPr>
          <w:rFonts w:ascii="Times New Roman" w:hAnsi="Times New Roman" w:cs="Times New Roman"/>
          <w:i/>
          <w:sz w:val="24"/>
          <w:szCs w:val="24"/>
        </w:rPr>
        <w:t>(Note: Valerie O’Dell, Council Member, stepped out of the room and was not present for the voting.)</w:t>
      </w:r>
    </w:p>
    <w:p w:rsidR="00CD4353" w:rsidRPr="00CD4353" w:rsidRDefault="00CD4353" w:rsidP="00CD4353">
      <w:pPr>
        <w:rPr>
          <w:rFonts w:ascii="Times New Roman" w:hAnsi="Times New Roman" w:cs="Times New Roman"/>
          <w:i/>
          <w:sz w:val="24"/>
          <w:szCs w:val="24"/>
        </w:rPr>
      </w:pPr>
      <w:r w:rsidRPr="00CD4353">
        <w:rPr>
          <w:rFonts w:ascii="Times New Roman" w:hAnsi="Times New Roman" w:cs="Times New Roman"/>
          <w:sz w:val="24"/>
          <w:szCs w:val="24"/>
        </w:rPr>
        <w:t>Lauren Cummins -</w:t>
      </w:r>
    </w:p>
    <w:p w:rsidR="00CD4353" w:rsidRPr="00CD4353" w:rsidRDefault="00CD4353" w:rsidP="00CD4353">
      <w:pPr>
        <w:ind w:left="2160"/>
        <w:rPr>
          <w:rFonts w:ascii="Times New Roman" w:hAnsi="Times New Roman" w:cs="Times New Roman"/>
          <w:i/>
          <w:sz w:val="24"/>
          <w:szCs w:val="24"/>
        </w:rPr>
      </w:pP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lastRenderedPageBreak/>
        <w:t>This presentation by Lauren Cummins was an overview of three (3) program proposals. All requested changes meet the overall mission of YSU.</w:t>
      </w:r>
    </w:p>
    <w:p w:rsidR="00CD4353" w:rsidRPr="00CD4353" w:rsidRDefault="00CD4353" w:rsidP="00CD4353">
      <w:pPr>
        <w:ind w:left="2160"/>
        <w:rPr>
          <w:rFonts w:ascii="Times New Roman" w:hAnsi="Times New Roman" w:cs="Times New Roman"/>
          <w:i/>
          <w:sz w:val="24"/>
          <w:szCs w:val="24"/>
        </w:rPr>
      </w:pPr>
      <w:r w:rsidRPr="00CD4353">
        <w:rPr>
          <w:rFonts w:ascii="Times New Roman" w:hAnsi="Times New Roman" w:cs="Times New Roman"/>
          <w:sz w:val="24"/>
          <w:szCs w:val="24"/>
        </w:rPr>
        <w:t>Master of Science in Education – Teacher Education, Curriculum and Instruction</w:t>
      </w:r>
      <w:r w:rsidRPr="00CD4353">
        <w:rPr>
          <w:rFonts w:ascii="Times New Roman" w:hAnsi="Times New Roman" w:cs="Times New Roman"/>
          <w:i/>
          <w:sz w:val="24"/>
          <w:szCs w:val="24"/>
        </w:rPr>
        <w:t xml:space="preserve"> (Reference Item 2018-19:150)</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 xml:space="preserve">This current master’s degree program is being revised because it is one of the chosen master’s degrees offered through the collaborative recruitment efforts of Academic Partnerships (AP), as a high demand degree. This action seeks to serve the needs of the community and the region.  The delivery method change and modifications will serve to meet the framework of an academic semester that is totally online in fall 2019.  The terms will be seven (7) weeks in duration. The admission requirements and curriculum changes were discussed.  This program requires 30 </w:t>
      </w:r>
      <w:proofErr w:type="spellStart"/>
      <w:r w:rsidRPr="00CD4353">
        <w:rPr>
          <w:rFonts w:ascii="Times New Roman" w:hAnsi="Times New Roman" w:cs="Times New Roman"/>
          <w:sz w:val="24"/>
          <w:szCs w:val="24"/>
        </w:rPr>
        <w:t>s.h</w:t>
      </w:r>
      <w:proofErr w:type="spellEnd"/>
      <w:r w:rsidRPr="00CD4353">
        <w:rPr>
          <w:rFonts w:ascii="Times New Roman" w:hAnsi="Times New Roman" w:cs="Times New Roman"/>
          <w:sz w:val="24"/>
          <w:szCs w:val="24"/>
        </w:rPr>
        <w:t>. to complete the degree.</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 xml:space="preserve">Master of Science in Education – Special Education, Intervention Specialist Mild Moderate </w:t>
      </w:r>
      <w:r w:rsidRPr="00CD4353">
        <w:rPr>
          <w:rFonts w:ascii="Times New Roman" w:hAnsi="Times New Roman" w:cs="Times New Roman"/>
          <w:i/>
          <w:sz w:val="24"/>
          <w:szCs w:val="24"/>
        </w:rPr>
        <w:t>(Reference Item 2018-19:131)</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This program is being revised to reflect the CEC updated standards and will be offered 100% online.  This master’s degree program in Special Education, Intervention Specialist Mild Moderate provides advanced knowledge and skills for those who presently work or expect to work as clinical developmental personnel service individuals with exceptionalities. This area has been identified by Academic Partnerships as a high demand degree in Ohio and across the nation. By putting this new program totally online, we are providing quality programming for teacher educators in the area of special education. This degree program may lead to licensure in Ohio or other states.</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 xml:space="preserve">Master of Science in Education - Special Education Intervention Specialist Autism and Related Disabilities Track </w:t>
      </w:r>
      <w:r w:rsidRPr="00CD4353">
        <w:rPr>
          <w:rFonts w:ascii="Times New Roman" w:hAnsi="Times New Roman" w:cs="Times New Roman"/>
          <w:i/>
          <w:sz w:val="24"/>
          <w:szCs w:val="24"/>
        </w:rPr>
        <w:t>(Reference Item 2018:19:132)</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This area has been identified by Academic Partnerships as a high demand degree in Ohio and across the nation.  This program is being revised to reflect the CEC updated standards and will be offered 100% online.</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t>It is expected that the intended audience will be larger since all courses are online and meeting the needs of the region.  The admission requirements were reviewed. In addition to the minimum admission requirements, all applicants must have a 3.0 GPA.  If lower, then GRE scores will be required.  Three (3) references are also requested.</w:t>
      </w:r>
    </w:p>
    <w:p w:rsidR="00CD4353" w:rsidRPr="00CD4353" w:rsidRDefault="00CD4353" w:rsidP="00CD4353">
      <w:pPr>
        <w:ind w:left="2160"/>
        <w:rPr>
          <w:rFonts w:ascii="Times New Roman" w:hAnsi="Times New Roman" w:cs="Times New Roman"/>
          <w:sz w:val="24"/>
          <w:szCs w:val="24"/>
        </w:rPr>
      </w:pPr>
      <w:r w:rsidRPr="00CD4353">
        <w:rPr>
          <w:rFonts w:ascii="Times New Roman" w:hAnsi="Times New Roman" w:cs="Times New Roman"/>
          <w:sz w:val="24"/>
          <w:szCs w:val="24"/>
        </w:rPr>
        <w:lastRenderedPageBreak/>
        <w:t xml:space="preserve">Following a period of questions and discussion for each of the above proposals, a motion was made to approve these requested changes. These curriculum items were unanimously approved. </w:t>
      </w:r>
    </w:p>
    <w:p w:rsidR="00CD4353" w:rsidRPr="00CD4353" w:rsidRDefault="00CD4353" w:rsidP="00CD4353">
      <w:pPr>
        <w:ind w:left="2160"/>
        <w:rPr>
          <w:rFonts w:ascii="Times New Roman" w:hAnsi="Times New Roman" w:cs="Times New Roman"/>
          <w:i/>
          <w:sz w:val="24"/>
          <w:szCs w:val="24"/>
        </w:rPr>
      </w:pPr>
      <w:r w:rsidRPr="00CD4353">
        <w:rPr>
          <w:rFonts w:ascii="Times New Roman" w:hAnsi="Times New Roman" w:cs="Times New Roman"/>
          <w:i/>
          <w:sz w:val="24"/>
          <w:szCs w:val="24"/>
        </w:rPr>
        <w:t>(Note: Lauren Cummings, Council Member, stepped out of the room, and was not present for the voting.)</w:t>
      </w:r>
    </w:p>
    <w:p w:rsidR="00CD4353" w:rsidRPr="00CD4353" w:rsidRDefault="00CD4353" w:rsidP="00CD4353">
      <w:pPr>
        <w:tabs>
          <w:tab w:val="left" w:pos="1260"/>
        </w:tabs>
        <w:ind w:left="2160"/>
        <w:rPr>
          <w:rFonts w:ascii="Times New Roman" w:hAnsi="Times New Roman" w:cs="Times New Roman"/>
          <w:i/>
          <w:sz w:val="24"/>
          <w:szCs w:val="24"/>
        </w:rPr>
      </w:pPr>
      <w:r w:rsidRPr="00CD4353">
        <w:rPr>
          <w:rFonts w:ascii="Times New Roman" w:hAnsi="Times New Roman" w:cs="Times New Roman"/>
          <w:sz w:val="24"/>
          <w:szCs w:val="24"/>
        </w:rPr>
        <w:t xml:space="preserve">Virgil Solomon reported that in addition to these program changes, the Curriculum Committee approved 19 other separate items.  A motion was made to approve all these course changes and to accept this report.  The motion was unanimously approved.  </w:t>
      </w:r>
      <w:r w:rsidRPr="00CD4353">
        <w:rPr>
          <w:rFonts w:ascii="Times New Roman" w:hAnsi="Times New Roman" w:cs="Times New Roman"/>
          <w:i/>
          <w:sz w:val="24"/>
          <w:szCs w:val="24"/>
        </w:rPr>
        <w:t>(See the Graduate Curriculum Committee Meeting Minutes, April 22, 2019, attached)</w:t>
      </w:r>
    </w:p>
    <w:p w:rsidR="00CD4353" w:rsidRPr="00CD4353" w:rsidRDefault="00CD4353" w:rsidP="00CD4353">
      <w:pPr>
        <w:numPr>
          <w:ilvl w:val="1"/>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Admission and Appeals Committee Chair: Dolores </w:t>
      </w:r>
      <w:proofErr w:type="spellStart"/>
      <w:r w:rsidRPr="00CD4353">
        <w:rPr>
          <w:rFonts w:ascii="Times New Roman" w:hAnsi="Times New Roman" w:cs="Times New Roman"/>
          <w:sz w:val="24"/>
          <w:szCs w:val="24"/>
        </w:rPr>
        <w:t>Sisco</w:t>
      </w:r>
      <w:proofErr w:type="spellEnd"/>
      <w:r w:rsidRPr="00CD4353">
        <w:rPr>
          <w:rFonts w:ascii="Times New Roman" w:hAnsi="Times New Roman" w:cs="Times New Roman"/>
          <w:sz w:val="24"/>
          <w:szCs w:val="24"/>
        </w:rPr>
        <w:t xml:space="preserve"> – Nothing to Report</w:t>
      </w:r>
    </w:p>
    <w:p w:rsidR="00CD4353" w:rsidRPr="00CD4353" w:rsidRDefault="00CD4353" w:rsidP="00CD4353">
      <w:pPr>
        <w:ind w:left="1440"/>
        <w:rPr>
          <w:rFonts w:ascii="Times New Roman" w:hAnsi="Times New Roman" w:cs="Times New Roman"/>
          <w:sz w:val="24"/>
          <w:szCs w:val="24"/>
        </w:rPr>
      </w:pPr>
    </w:p>
    <w:p w:rsidR="00CD4353" w:rsidRPr="00CD4353" w:rsidRDefault="00CD4353" w:rsidP="00CD4353">
      <w:pPr>
        <w:numPr>
          <w:ilvl w:val="1"/>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Assistantships Allocation Chair: Paul </w:t>
      </w:r>
      <w:proofErr w:type="spellStart"/>
      <w:r w:rsidRPr="00CD4353">
        <w:rPr>
          <w:rFonts w:ascii="Times New Roman" w:hAnsi="Times New Roman" w:cs="Times New Roman"/>
          <w:sz w:val="24"/>
          <w:szCs w:val="24"/>
        </w:rPr>
        <w:t>Louth</w:t>
      </w:r>
      <w:proofErr w:type="spellEnd"/>
      <w:r w:rsidRPr="00CD4353">
        <w:rPr>
          <w:rFonts w:ascii="Times New Roman" w:hAnsi="Times New Roman" w:cs="Times New Roman"/>
          <w:sz w:val="24"/>
          <w:szCs w:val="24"/>
        </w:rPr>
        <w:t xml:space="preserve"> – Nothing to Report</w:t>
      </w:r>
    </w:p>
    <w:p w:rsidR="00CD4353" w:rsidRPr="00CD4353" w:rsidRDefault="00CD4353" w:rsidP="00CD4353">
      <w:pPr>
        <w:ind w:left="1440"/>
        <w:rPr>
          <w:rFonts w:ascii="Times New Roman" w:hAnsi="Times New Roman" w:cs="Times New Roman"/>
          <w:sz w:val="24"/>
          <w:szCs w:val="24"/>
        </w:rPr>
      </w:pPr>
    </w:p>
    <w:p w:rsidR="00CD4353" w:rsidRPr="00CD4353" w:rsidRDefault="00CD4353" w:rsidP="00CD4353">
      <w:pPr>
        <w:numPr>
          <w:ilvl w:val="1"/>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Exceptions Chair: Sal Sanders – </w:t>
      </w:r>
    </w:p>
    <w:p w:rsidR="00CD4353" w:rsidRPr="00CD4353" w:rsidRDefault="00CD4353" w:rsidP="00CD4353">
      <w:pPr>
        <w:ind w:left="1440"/>
        <w:rPr>
          <w:rFonts w:ascii="Times New Roman" w:hAnsi="Times New Roman" w:cs="Times New Roman"/>
          <w:sz w:val="24"/>
          <w:szCs w:val="24"/>
        </w:rPr>
      </w:pPr>
      <w:r w:rsidRPr="00CD4353">
        <w:rPr>
          <w:rFonts w:ascii="Times New Roman" w:hAnsi="Times New Roman" w:cs="Times New Roman"/>
          <w:sz w:val="24"/>
          <w:szCs w:val="24"/>
        </w:rPr>
        <w:t xml:space="preserve">A request to waive the GRE requirement for an applicant is currently being considered by the Graduate Council Exceptions Committee. </w:t>
      </w:r>
    </w:p>
    <w:p w:rsidR="00CD4353" w:rsidRPr="00CD4353" w:rsidRDefault="00CD4353" w:rsidP="00CD4353">
      <w:pPr>
        <w:ind w:left="1440"/>
        <w:rPr>
          <w:rFonts w:ascii="Times New Roman" w:hAnsi="Times New Roman" w:cs="Times New Roman"/>
          <w:sz w:val="24"/>
          <w:szCs w:val="24"/>
        </w:rPr>
      </w:pPr>
      <w:r w:rsidRPr="00CD4353">
        <w:rPr>
          <w:rFonts w:ascii="Times New Roman" w:hAnsi="Times New Roman" w:cs="Times New Roman"/>
          <w:sz w:val="24"/>
          <w:szCs w:val="24"/>
        </w:rPr>
        <w:t>The applicant seeks to be admitted to the College of Graduate Studies – Master of Social Work without taking the GRE, despite having a cumulative undergraduate GPA less than 2.7.  The exception was requested by Dr. Sherri Harper Woods and the decision is still pending. (See attached)</w:t>
      </w:r>
    </w:p>
    <w:p w:rsidR="00CD4353" w:rsidRPr="00CD4353" w:rsidRDefault="00CD4353" w:rsidP="00CD4353">
      <w:pPr>
        <w:ind w:left="1440"/>
        <w:rPr>
          <w:rFonts w:ascii="Times New Roman" w:hAnsi="Times New Roman" w:cs="Times New Roman"/>
          <w:sz w:val="24"/>
          <w:szCs w:val="24"/>
        </w:rPr>
      </w:pPr>
    </w:p>
    <w:p w:rsidR="00CD4353" w:rsidRPr="00CD4353" w:rsidRDefault="00CD4353" w:rsidP="00CD4353">
      <w:pPr>
        <w:numPr>
          <w:ilvl w:val="1"/>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GSAC – Angie </w:t>
      </w:r>
      <w:proofErr w:type="spellStart"/>
      <w:r w:rsidRPr="00CD4353">
        <w:rPr>
          <w:rFonts w:ascii="Times New Roman" w:hAnsi="Times New Roman" w:cs="Times New Roman"/>
          <w:sz w:val="24"/>
          <w:szCs w:val="24"/>
        </w:rPr>
        <w:t>Urmson</w:t>
      </w:r>
      <w:proofErr w:type="spellEnd"/>
      <w:r w:rsidRPr="00CD4353">
        <w:rPr>
          <w:rFonts w:ascii="Times New Roman" w:hAnsi="Times New Roman" w:cs="Times New Roman"/>
          <w:sz w:val="24"/>
          <w:szCs w:val="24"/>
        </w:rPr>
        <w:t xml:space="preserve"> Jeffries – Nothing to report</w:t>
      </w:r>
    </w:p>
    <w:p w:rsidR="00CD4353" w:rsidRPr="00CD4353" w:rsidRDefault="00CD4353" w:rsidP="00CD4353">
      <w:pPr>
        <w:ind w:left="1440"/>
        <w:rPr>
          <w:rFonts w:ascii="Times New Roman" w:hAnsi="Times New Roman" w:cs="Times New Roman"/>
          <w:sz w:val="24"/>
          <w:szCs w:val="24"/>
        </w:rPr>
      </w:pPr>
    </w:p>
    <w:p w:rsidR="00CD4353" w:rsidRPr="00CD4353" w:rsidRDefault="00CD4353" w:rsidP="00CD4353">
      <w:pPr>
        <w:numPr>
          <w:ilvl w:val="1"/>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Grievance Chair: Dolores </w:t>
      </w:r>
      <w:proofErr w:type="spellStart"/>
      <w:r w:rsidRPr="00CD4353">
        <w:rPr>
          <w:rFonts w:ascii="Times New Roman" w:hAnsi="Times New Roman" w:cs="Times New Roman"/>
          <w:sz w:val="24"/>
          <w:szCs w:val="24"/>
        </w:rPr>
        <w:t>Sisco</w:t>
      </w:r>
      <w:proofErr w:type="spellEnd"/>
      <w:r w:rsidRPr="00CD4353">
        <w:rPr>
          <w:rFonts w:ascii="Times New Roman" w:hAnsi="Times New Roman" w:cs="Times New Roman"/>
          <w:sz w:val="24"/>
          <w:szCs w:val="24"/>
        </w:rPr>
        <w:t xml:space="preserve"> – Nothing to report</w:t>
      </w:r>
    </w:p>
    <w:p w:rsidR="00CD4353" w:rsidRPr="00CD4353" w:rsidRDefault="00CD4353" w:rsidP="00CD4353">
      <w:pPr>
        <w:pStyle w:val="ListParagraph"/>
        <w:rPr>
          <w:rFonts w:ascii="Times New Roman" w:hAnsi="Times New Roman" w:cs="Times New Roman"/>
          <w:sz w:val="24"/>
          <w:szCs w:val="24"/>
        </w:rPr>
      </w:pPr>
    </w:p>
    <w:p w:rsidR="00CD4353" w:rsidRPr="00CD4353" w:rsidRDefault="00CD4353" w:rsidP="00CD4353">
      <w:pPr>
        <w:numPr>
          <w:ilvl w:val="1"/>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Graduate Student Recruitment and Retention Chair: </w:t>
      </w:r>
      <w:proofErr w:type="spellStart"/>
      <w:r w:rsidRPr="00CD4353">
        <w:rPr>
          <w:rFonts w:ascii="Times New Roman" w:hAnsi="Times New Roman" w:cs="Times New Roman"/>
          <w:sz w:val="24"/>
          <w:szCs w:val="24"/>
        </w:rPr>
        <w:t>Doori</w:t>
      </w:r>
      <w:proofErr w:type="spellEnd"/>
      <w:r w:rsidRPr="00CD4353">
        <w:rPr>
          <w:rFonts w:ascii="Times New Roman" w:hAnsi="Times New Roman" w:cs="Times New Roman"/>
          <w:sz w:val="24"/>
          <w:szCs w:val="24"/>
        </w:rPr>
        <w:t xml:space="preserve"> Song – No report.</w:t>
      </w:r>
    </w:p>
    <w:p w:rsidR="00CD4353" w:rsidRPr="00CD4353" w:rsidRDefault="00CD4353" w:rsidP="00CD4353">
      <w:pPr>
        <w:ind w:left="1440"/>
        <w:rPr>
          <w:rFonts w:ascii="Times New Roman" w:hAnsi="Times New Roman" w:cs="Times New Roman"/>
          <w:sz w:val="24"/>
          <w:szCs w:val="24"/>
        </w:rPr>
      </w:pPr>
    </w:p>
    <w:p w:rsidR="00CD4353" w:rsidRPr="00CD4353" w:rsidRDefault="00CD4353" w:rsidP="00CD4353">
      <w:pPr>
        <w:numPr>
          <w:ilvl w:val="1"/>
          <w:numId w:val="9"/>
        </w:numPr>
        <w:spacing w:after="0" w:line="240" w:lineRule="auto"/>
        <w:rPr>
          <w:rFonts w:ascii="Times New Roman" w:hAnsi="Times New Roman" w:cs="Times New Roman"/>
          <w:sz w:val="24"/>
          <w:szCs w:val="24"/>
        </w:rPr>
      </w:pPr>
      <w:r w:rsidRPr="00CD4353">
        <w:rPr>
          <w:rFonts w:ascii="Times New Roman" w:hAnsi="Times New Roman" w:cs="Times New Roman"/>
          <w:sz w:val="24"/>
          <w:szCs w:val="24"/>
        </w:rPr>
        <w:t xml:space="preserve">Policy Chair: Matthew </w:t>
      </w:r>
      <w:proofErr w:type="spellStart"/>
      <w:r w:rsidRPr="00CD4353">
        <w:rPr>
          <w:rFonts w:ascii="Times New Roman" w:hAnsi="Times New Roman" w:cs="Times New Roman"/>
          <w:sz w:val="24"/>
          <w:szCs w:val="24"/>
        </w:rPr>
        <w:t>Paylo</w:t>
      </w:r>
      <w:proofErr w:type="spellEnd"/>
      <w:r w:rsidRPr="00CD4353">
        <w:rPr>
          <w:rFonts w:ascii="Times New Roman" w:hAnsi="Times New Roman" w:cs="Times New Roman"/>
          <w:sz w:val="24"/>
          <w:szCs w:val="24"/>
        </w:rPr>
        <w:t xml:space="preserve"> – Nothing to report</w:t>
      </w:r>
    </w:p>
    <w:p w:rsidR="00CD4353" w:rsidRPr="00CD4353" w:rsidRDefault="00CD4353" w:rsidP="00CD4353">
      <w:pPr>
        <w:pStyle w:val="ListParagraph"/>
        <w:numPr>
          <w:ilvl w:val="0"/>
          <w:numId w:val="9"/>
        </w:numPr>
        <w:spacing w:after="0" w:line="240" w:lineRule="auto"/>
        <w:contextualSpacing w:val="0"/>
        <w:rPr>
          <w:rFonts w:ascii="Times New Roman" w:hAnsi="Times New Roman" w:cs="Times New Roman"/>
          <w:sz w:val="24"/>
          <w:szCs w:val="24"/>
        </w:rPr>
      </w:pPr>
      <w:r w:rsidRPr="00CD4353">
        <w:rPr>
          <w:rFonts w:ascii="Times New Roman" w:hAnsi="Times New Roman" w:cs="Times New Roman"/>
          <w:sz w:val="24"/>
          <w:szCs w:val="24"/>
        </w:rPr>
        <w:t>Graduate Faculty</w:t>
      </w:r>
    </w:p>
    <w:p w:rsidR="00CD4353" w:rsidRPr="00CD4353" w:rsidRDefault="00CD4353" w:rsidP="00CD4353">
      <w:pPr>
        <w:pStyle w:val="ListParagraph"/>
        <w:numPr>
          <w:ilvl w:val="1"/>
          <w:numId w:val="9"/>
        </w:numPr>
        <w:spacing w:after="0" w:line="240" w:lineRule="auto"/>
        <w:contextualSpacing w:val="0"/>
        <w:rPr>
          <w:rFonts w:ascii="Times New Roman" w:hAnsi="Times New Roman" w:cs="Times New Roman"/>
          <w:sz w:val="24"/>
          <w:szCs w:val="24"/>
        </w:rPr>
      </w:pPr>
      <w:r w:rsidRPr="00CD4353">
        <w:rPr>
          <w:rFonts w:ascii="Times New Roman" w:hAnsi="Times New Roman" w:cs="Times New Roman"/>
          <w:sz w:val="24"/>
          <w:szCs w:val="24"/>
        </w:rPr>
        <w:t>CCCA&amp;C</w:t>
      </w:r>
    </w:p>
    <w:p w:rsidR="00CD4353" w:rsidRPr="00CD4353" w:rsidRDefault="00CD4353" w:rsidP="00CD4353">
      <w:pPr>
        <w:pStyle w:val="ListParagraph"/>
        <w:ind w:left="2160"/>
        <w:rPr>
          <w:rFonts w:ascii="Times New Roman" w:hAnsi="Times New Roman" w:cs="Times New Roman"/>
          <w:sz w:val="24"/>
          <w:szCs w:val="24"/>
        </w:rPr>
      </w:pPr>
      <w:r w:rsidRPr="00CD4353">
        <w:rPr>
          <w:rFonts w:ascii="Times New Roman" w:hAnsi="Times New Roman" w:cs="Times New Roman"/>
          <w:sz w:val="24"/>
          <w:szCs w:val="24"/>
        </w:rPr>
        <w:t>Stephanie Smith, Art</w:t>
      </w:r>
    </w:p>
    <w:p w:rsidR="00CD4353" w:rsidRPr="00CD4353" w:rsidRDefault="00CD4353" w:rsidP="00CD4353">
      <w:pPr>
        <w:pStyle w:val="ListParagraph"/>
        <w:ind w:left="2160"/>
        <w:rPr>
          <w:rFonts w:ascii="Times New Roman" w:hAnsi="Times New Roman" w:cs="Times New Roman"/>
          <w:sz w:val="24"/>
          <w:szCs w:val="24"/>
        </w:rPr>
      </w:pPr>
      <w:r w:rsidRPr="00CD4353">
        <w:rPr>
          <w:rFonts w:ascii="Times New Roman" w:hAnsi="Times New Roman" w:cs="Times New Roman"/>
          <w:sz w:val="24"/>
          <w:szCs w:val="24"/>
        </w:rPr>
        <w:t xml:space="preserve">This membership application was approved by the College Graduate Studies Committee.  A motion was made to approve the CCCAC faculty </w:t>
      </w:r>
      <w:r w:rsidRPr="00CD4353">
        <w:rPr>
          <w:rFonts w:ascii="Times New Roman" w:hAnsi="Times New Roman" w:cs="Times New Roman"/>
          <w:sz w:val="24"/>
          <w:szCs w:val="24"/>
        </w:rPr>
        <w:lastRenderedPageBreak/>
        <w:t>application listed above for Category 1 membership. The motion was unanimously approved.</w:t>
      </w:r>
    </w:p>
    <w:p w:rsidR="00CD4353" w:rsidRPr="00CD4353" w:rsidRDefault="00CD4353" w:rsidP="00CD4353">
      <w:pPr>
        <w:pStyle w:val="ListParagraph"/>
        <w:ind w:left="2160"/>
        <w:rPr>
          <w:rFonts w:ascii="Times New Roman" w:hAnsi="Times New Roman" w:cs="Times New Roman"/>
          <w:sz w:val="24"/>
          <w:szCs w:val="24"/>
        </w:rPr>
      </w:pPr>
    </w:p>
    <w:p w:rsidR="00CD4353" w:rsidRPr="00CD4353" w:rsidRDefault="00CD4353" w:rsidP="00CD4353">
      <w:pPr>
        <w:pStyle w:val="ListParagraph"/>
        <w:numPr>
          <w:ilvl w:val="1"/>
          <w:numId w:val="9"/>
        </w:numPr>
        <w:spacing w:after="0" w:line="240" w:lineRule="auto"/>
        <w:contextualSpacing w:val="0"/>
        <w:rPr>
          <w:rFonts w:ascii="Times New Roman" w:hAnsi="Times New Roman" w:cs="Times New Roman"/>
          <w:sz w:val="24"/>
          <w:szCs w:val="24"/>
        </w:rPr>
      </w:pPr>
      <w:r w:rsidRPr="00CD4353">
        <w:rPr>
          <w:rFonts w:ascii="Times New Roman" w:hAnsi="Times New Roman" w:cs="Times New Roman"/>
          <w:sz w:val="24"/>
          <w:szCs w:val="24"/>
        </w:rPr>
        <w:t>BCOE</w:t>
      </w:r>
    </w:p>
    <w:p w:rsidR="00CD4353" w:rsidRPr="00CD4353" w:rsidRDefault="00CD4353" w:rsidP="00CD4353">
      <w:pPr>
        <w:pStyle w:val="ListParagraph"/>
        <w:ind w:left="2160"/>
        <w:rPr>
          <w:rFonts w:ascii="Times New Roman" w:hAnsi="Times New Roman" w:cs="Times New Roman"/>
          <w:sz w:val="24"/>
          <w:szCs w:val="24"/>
        </w:rPr>
      </w:pPr>
      <w:r w:rsidRPr="00CD4353">
        <w:rPr>
          <w:rFonts w:ascii="Times New Roman" w:hAnsi="Times New Roman" w:cs="Times New Roman"/>
          <w:sz w:val="24"/>
          <w:szCs w:val="24"/>
        </w:rPr>
        <w:t xml:space="preserve">Pam </w:t>
      </w:r>
      <w:proofErr w:type="spellStart"/>
      <w:r w:rsidRPr="00CD4353">
        <w:rPr>
          <w:rFonts w:ascii="Times New Roman" w:hAnsi="Times New Roman" w:cs="Times New Roman"/>
          <w:sz w:val="24"/>
          <w:szCs w:val="24"/>
        </w:rPr>
        <w:t>Epler</w:t>
      </w:r>
      <w:proofErr w:type="spellEnd"/>
      <w:r w:rsidRPr="00CD4353">
        <w:rPr>
          <w:rFonts w:ascii="Times New Roman" w:hAnsi="Times New Roman" w:cs="Times New Roman"/>
          <w:sz w:val="24"/>
          <w:szCs w:val="24"/>
        </w:rPr>
        <w:t>, Special Education</w:t>
      </w:r>
    </w:p>
    <w:p w:rsidR="00CD4353" w:rsidRPr="00CD4353" w:rsidRDefault="00CD4353" w:rsidP="00CD4353">
      <w:pPr>
        <w:pStyle w:val="ListParagraph"/>
        <w:ind w:left="2160"/>
        <w:rPr>
          <w:rFonts w:ascii="Times New Roman" w:hAnsi="Times New Roman" w:cs="Times New Roman"/>
          <w:sz w:val="24"/>
          <w:szCs w:val="24"/>
        </w:rPr>
      </w:pPr>
      <w:r w:rsidRPr="00CD4353">
        <w:rPr>
          <w:rFonts w:ascii="Times New Roman" w:hAnsi="Times New Roman" w:cs="Times New Roman"/>
          <w:sz w:val="24"/>
          <w:szCs w:val="24"/>
        </w:rPr>
        <w:t>This membership application was approved by the College Graduate Studies Committee.  A motion was made to approve the BCOE faculty application listed above for Category 1 membership.  The motion was unanimously approved.</w:t>
      </w:r>
    </w:p>
    <w:p w:rsidR="00CD4353" w:rsidRPr="00CD4353" w:rsidRDefault="00CD4353" w:rsidP="00CD4353">
      <w:pPr>
        <w:pStyle w:val="ListParagraph"/>
        <w:ind w:left="1440"/>
        <w:rPr>
          <w:rFonts w:ascii="Times New Roman" w:hAnsi="Times New Roman" w:cs="Times New Roman"/>
          <w:sz w:val="24"/>
          <w:szCs w:val="24"/>
        </w:rPr>
      </w:pPr>
    </w:p>
    <w:p w:rsidR="00CD4353" w:rsidRPr="00CD4353" w:rsidRDefault="00CD4353" w:rsidP="00CD4353">
      <w:pPr>
        <w:pStyle w:val="ListParagraph"/>
        <w:numPr>
          <w:ilvl w:val="1"/>
          <w:numId w:val="9"/>
        </w:numPr>
        <w:spacing w:after="0" w:line="240" w:lineRule="auto"/>
        <w:ind w:left="2160"/>
        <w:contextualSpacing w:val="0"/>
        <w:rPr>
          <w:rFonts w:ascii="Times New Roman" w:hAnsi="Times New Roman" w:cs="Times New Roman"/>
          <w:sz w:val="24"/>
          <w:szCs w:val="24"/>
        </w:rPr>
      </w:pPr>
      <w:r w:rsidRPr="00CD4353">
        <w:rPr>
          <w:rFonts w:ascii="Times New Roman" w:hAnsi="Times New Roman" w:cs="Times New Roman"/>
          <w:sz w:val="24"/>
          <w:szCs w:val="24"/>
        </w:rPr>
        <w:t>CLASS</w:t>
      </w:r>
    </w:p>
    <w:p w:rsidR="00CD4353" w:rsidRPr="00CD4353" w:rsidRDefault="00CD4353" w:rsidP="00CD4353">
      <w:pPr>
        <w:pStyle w:val="ListParagraph"/>
        <w:ind w:left="2160"/>
        <w:rPr>
          <w:rFonts w:ascii="Times New Roman" w:hAnsi="Times New Roman" w:cs="Times New Roman"/>
          <w:sz w:val="24"/>
          <w:szCs w:val="24"/>
        </w:rPr>
      </w:pPr>
      <w:r w:rsidRPr="00CD4353">
        <w:rPr>
          <w:rFonts w:ascii="Times New Roman" w:hAnsi="Times New Roman" w:cs="Times New Roman"/>
          <w:sz w:val="24"/>
          <w:szCs w:val="24"/>
        </w:rPr>
        <w:t>Jaelyn Farris, Psychology</w:t>
      </w:r>
    </w:p>
    <w:p w:rsidR="00CD4353" w:rsidRPr="00CD4353" w:rsidRDefault="00CD4353" w:rsidP="00CD4353">
      <w:pPr>
        <w:pStyle w:val="ListParagraph"/>
        <w:ind w:left="2160"/>
        <w:rPr>
          <w:rFonts w:ascii="Times New Roman" w:hAnsi="Times New Roman" w:cs="Times New Roman"/>
          <w:sz w:val="24"/>
          <w:szCs w:val="24"/>
        </w:rPr>
      </w:pPr>
      <w:r w:rsidRPr="00CD4353">
        <w:rPr>
          <w:rFonts w:ascii="Times New Roman" w:hAnsi="Times New Roman" w:cs="Times New Roman"/>
          <w:sz w:val="24"/>
          <w:szCs w:val="24"/>
        </w:rPr>
        <w:t>This membership application was approved by the College Graduate Studies Committee.  A motion was made to approve the CLASS faculty application listed above for Category 1 membership.  The motion was unanimously approved.</w:t>
      </w:r>
    </w:p>
    <w:p w:rsidR="00CD4353" w:rsidRPr="00CD4353" w:rsidRDefault="00CD4353" w:rsidP="00CD4353">
      <w:pPr>
        <w:pStyle w:val="ListParagraph"/>
        <w:ind w:left="1980"/>
        <w:rPr>
          <w:rFonts w:ascii="Times New Roman" w:hAnsi="Times New Roman" w:cs="Times New Roman"/>
          <w:sz w:val="24"/>
          <w:szCs w:val="24"/>
        </w:rPr>
      </w:pPr>
    </w:p>
    <w:p w:rsidR="00CD4353" w:rsidRPr="00CD4353" w:rsidRDefault="00CD4353" w:rsidP="00CD4353">
      <w:pPr>
        <w:pStyle w:val="ListParagraph"/>
        <w:numPr>
          <w:ilvl w:val="0"/>
          <w:numId w:val="9"/>
        </w:numPr>
        <w:spacing w:after="0" w:line="240" w:lineRule="auto"/>
        <w:contextualSpacing w:val="0"/>
        <w:rPr>
          <w:rFonts w:ascii="Times New Roman" w:hAnsi="Times New Roman" w:cs="Times New Roman"/>
          <w:sz w:val="24"/>
          <w:szCs w:val="24"/>
        </w:rPr>
      </w:pPr>
      <w:r w:rsidRPr="00CD4353">
        <w:rPr>
          <w:rFonts w:ascii="Times New Roman" w:hAnsi="Times New Roman" w:cs="Times New Roman"/>
          <w:sz w:val="24"/>
          <w:szCs w:val="24"/>
        </w:rPr>
        <w:t>Mission and Vision Statement – Sal Sanders</w:t>
      </w:r>
    </w:p>
    <w:p w:rsidR="00CD4353" w:rsidRPr="00CD4353" w:rsidRDefault="00CD4353" w:rsidP="00CD4353">
      <w:pPr>
        <w:pStyle w:val="ListParagraph"/>
        <w:rPr>
          <w:rFonts w:ascii="Times New Roman" w:hAnsi="Times New Roman" w:cs="Times New Roman"/>
          <w:sz w:val="24"/>
          <w:szCs w:val="24"/>
        </w:rPr>
      </w:pPr>
    </w:p>
    <w:p w:rsidR="00CD4353" w:rsidRPr="00CD4353" w:rsidRDefault="00CD4353" w:rsidP="00CD4353">
      <w:pPr>
        <w:pStyle w:val="ListParagraph"/>
        <w:rPr>
          <w:rFonts w:ascii="Times New Roman" w:hAnsi="Times New Roman" w:cs="Times New Roman"/>
          <w:sz w:val="24"/>
          <w:szCs w:val="24"/>
        </w:rPr>
      </w:pPr>
      <w:r w:rsidRPr="00CD4353">
        <w:rPr>
          <w:rFonts w:ascii="Times New Roman" w:hAnsi="Times New Roman" w:cs="Times New Roman"/>
          <w:sz w:val="24"/>
          <w:szCs w:val="24"/>
        </w:rPr>
        <w:t xml:space="preserve">Sal was appreciative of the many responses he received from the graduate faculty regarding our on-going discussions for a more up-to-date College of Graduate Studies mission and vision statement. Sal Sanders compiled the comments and asked for feedback from Council members.  It was the consensus of council members that the feedback be returned to the workgroup for further consideration. </w:t>
      </w:r>
    </w:p>
    <w:p w:rsidR="00CD4353" w:rsidRPr="00CD4353" w:rsidRDefault="00CD4353" w:rsidP="00CD4353">
      <w:pPr>
        <w:pStyle w:val="ListParagraph"/>
        <w:spacing w:after="0" w:line="240" w:lineRule="auto"/>
        <w:contextualSpacing w:val="0"/>
        <w:rPr>
          <w:rFonts w:ascii="Times New Roman" w:hAnsi="Times New Roman" w:cs="Times New Roman"/>
          <w:sz w:val="24"/>
          <w:szCs w:val="24"/>
        </w:rPr>
      </w:pPr>
    </w:p>
    <w:p w:rsidR="00CD4353" w:rsidRPr="00CD4353" w:rsidRDefault="00CD4353" w:rsidP="00CD4353">
      <w:pPr>
        <w:pStyle w:val="ListParagraph"/>
        <w:numPr>
          <w:ilvl w:val="0"/>
          <w:numId w:val="9"/>
        </w:numPr>
        <w:spacing w:after="0" w:line="240" w:lineRule="auto"/>
        <w:contextualSpacing w:val="0"/>
        <w:rPr>
          <w:rFonts w:ascii="Times New Roman" w:hAnsi="Times New Roman" w:cs="Times New Roman"/>
          <w:sz w:val="24"/>
          <w:szCs w:val="24"/>
        </w:rPr>
      </w:pPr>
      <w:r w:rsidRPr="00CD4353">
        <w:rPr>
          <w:rFonts w:ascii="Times New Roman" w:hAnsi="Times New Roman" w:cs="Times New Roman"/>
          <w:sz w:val="24"/>
          <w:szCs w:val="24"/>
        </w:rPr>
        <w:t>Admission Requirements Changes-Fast Track – Sal Sanders</w:t>
      </w:r>
    </w:p>
    <w:p w:rsidR="00CD4353" w:rsidRPr="00CD4353" w:rsidRDefault="00CD4353" w:rsidP="00CD4353">
      <w:pPr>
        <w:pStyle w:val="ListParagraph"/>
        <w:rPr>
          <w:rFonts w:ascii="Times New Roman" w:hAnsi="Times New Roman" w:cs="Times New Roman"/>
          <w:sz w:val="24"/>
          <w:szCs w:val="24"/>
        </w:rPr>
      </w:pPr>
    </w:p>
    <w:p w:rsidR="00CD4353" w:rsidRPr="00CD4353" w:rsidRDefault="00CD4353" w:rsidP="00CD4353">
      <w:pPr>
        <w:ind w:left="720"/>
        <w:rPr>
          <w:rFonts w:ascii="Times New Roman" w:hAnsi="Times New Roman" w:cs="Times New Roman"/>
          <w:sz w:val="24"/>
          <w:szCs w:val="24"/>
        </w:rPr>
      </w:pPr>
      <w:r w:rsidRPr="00CD4353">
        <w:rPr>
          <w:rFonts w:ascii="Times New Roman" w:hAnsi="Times New Roman" w:cs="Times New Roman"/>
          <w:sz w:val="24"/>
          <w:szCs w:val="24"/>
        </w:rPr>
        <w:t xml:space="preserve">Graduate programs would benefit from the ability to make changes to their admission requirements without the time delay incurred by our multiple step approval process. Removing unnecessary approval steps will allow for timelier processing of admission applications. </w:t>
      </w:r>
    </w:p>
    <w:p w:rsidR="00CD4353" w:rsidRPr="00CD4353" w:rsidRDefault="00CD4353" w:rsidP="00CD4353">
      <w:pPr>
        <w:ind w:left="720"/>
        <w:rPr>
          <w:rFonts w:ascii="Times New Roman" w:hAnsi="Times New Roman" w:cs="Times New Roman"/>
          <w:sz w:val="24"/>
          <w:szCs w:val="24"/>
        </w:rPr>
      </w:pPr>
      <w:r w:rsidRPr="00CD4353">
        <w:rPr>
          <w:rFonts w:ascii="Times New Roman" w:hAnsi="Times New Roman" w:cs="Times New Roman"/>
          <w:sz w:val="24"/>
          <w:szCs w:val="24"/>
        </w:rPr>
        <w:t>A motion was made to create an expedited approval process allowing a program to make changes to their admission requirements. The motion was unanimously approved.</w:t>
      </w:r>
    </w:p>
    <w:p w:rsidR="00CD4353" w:rsidRPr="00CD4353" w:rsidRDefault="00CD4353" w:rsidP="00CD4353">
      <w:pPr>
        <w:pStyle w:val="ListParagraph"/>
        <w:numPr>
          <w:ilvl w:val="0"/>
          <w:numId w:val="9"/>
        </w:numPr>
        <w:spacing w:after="0" w:line="240" w:lineRule="auto"/>
        <w:contextualSpacing w:val="0"/>
        <w:rPr>
          <w:rFonts w:ascii="Times New Roman" w:hAnsi="Times New Roman" w:cs="Times New Roman"/>
          <w:sz w:val="24"/>
          <w:szCs w:val="24"/>
        </w:rPr>
      </w:pPr>
      <w:r w:rsidRPr="00CD4353">
        <w:rPr>
          <w:rFonts w:ascii="Times New Roman" w:hAnsi="Times New Roman" w:cs="Times New Roman"/>
          <w:sz w:val="24"/>
          <w:szCs w:val="24"/>
        </w:rPr>
        <w:t>Graduate College Slide Deck for Strategic Planning – Sal Sanders</w:t>
      </w:r>
    </w:p>
    <w:p w:rsidR="00CD4353" w:rsidRPr="00CD4353" w:rsidRDefault="00CD4353" w:rsidP="00CD4353">
      <w:pPr>
        <w:pStyle w:val="ListParagraph"/>
        <w:rPr>
          <w:rFonts w:ascii="Times New Roman" w:hAnsi="Times New Roman" w:cs="Times New Roman"/>
          <w:sz w:val="24"/>
          <w:szCs w:val="24"/>
        </w:rPr>
      </w:pPr>
      <w:r w:rsidRPr="00CD4353">
        <w:rPr>
          <w:rFonts w:ascii="Times New Roman" w:hAnsi="Times New Roman" w:cs="Times New Roman"/>
          <w:sz w:val="24"/>
          <w:szCs w:val="24"/>
        </w:rPr>
        <w:t xml:space="preserve">College of Graduate Studies – Advancing and Enhancing the YSU Brand.  </w:t>
      </w:r>
    </w:p>
    <w:p w:rsidR="00CD4353" w:rsidRPr="00CD4353" w:rsidRDefault="00CD4353" w:rsidP="00CD4353">
      <w:pPr>
        <w:pStyle w:val="ListParagraph"/>
        <w:rPr>
          <w:rFonts w:ascii="Times New Roman" w:hAnsi="Times New Roman" w:cs="Times New Roman"/>
          <w:sz w:val="24"/>
          <w:szCs w:val="24"/>
        </w:rPr>
      </w:pPr>
    </w:p>
    <w:p w:rsidR="00CD4353" w:rsidRPr="00CD4353" w:rsidRDefault="00CD4353" w:rsidP="00CD4353">
      <w:pPr>
        <w:pStyle w:val="ListParagraph"/>
        <w:rPr>
          <w:rFonts w:ascii="Times New Roman" w:hAnsi="Times New Roman" w:cs="Times New Roman"/>
          <w:sz w:val="24"/>
          <w:szCs w:val="24"/>
        </w:rPr>
      </w:pPr>
      <w:r w:rsidRPr="00CD4353">
        <w:rPr>
          <w:rFonts w:ascii="Times New Roman" w:hAnsi="Times New Roman" w:cs="Times New Roman"/>
          <w:sz w:val="24"/>
          <w:szCs w:val="24"/>
        </w:rPr>
        <w:t>Sal Sanders presented the Graduate Council members with a draft of thought-provoking ideas on how the College of Graduate Studies might see opportunities to provide Student Success, Scholarships and Engagement.</w:t>
      </w:r>
    </w:p>
    <w:p w:rsidR="00CD4353" w:rsidRPr="00CD4353" w:rsidRDefault="00CD4353" w:rsidP="00CD4353">
      <w:pPr>
        <w:pStyle w:val="ListParagraph"/>
        <w:rPr>
          <w:rFonts w:ascii="Times New Roman" w:hAnsi="Times New Roman" w:cs="Times New Roman"/>
          <w:sz w:val="24"/>
          <w:szCs w:val="24"/>
        </w:rPr>
      </w:pPr>
    </w:p>
    <w:p w:rsidR="00CD4353" w:rsidRPr="00CD4353" w:rsidRDefault="00CD4353" w:rsidP="00CD4353">
      <w:pPr>
        <w:pStyle w:val="ListParagraph"/>
        <w:rPr>
          <w:rFonts w:ascii="Times New Roman" w:hAnsi="Times New Roman" w:cs="Times New Roman"/>
          <w:sz w:val="24"/>
          <w:szCs w:val="24"/>
        </w:rPr>
      </w:pPr>
      <w:r w:rsidRPr="00CD4353">
        <w:rPr>
          <w:rFonts w:ascii="Times New Roman" w:hAnsi="Times New Roman" w:cs="Times New Roman"/>
          <w:sz w:val="24"/>
          <w:szCs w:val="24"/>
        </w:rPr>
        <w:t>He is encouraging feedback using the SWOT analysis approach for YSU Strategic Planning.  What are our Strengths, Opportunities, Weaknesses, and Threats?</w:t>
      </w:r>
    </w:p>
    <w:p w:rsidR="00CD4353" w:rsidRPr="00CD4353" w:rsidRDefault="00CD4353" w:rsidP="00CD4353">
      <w:pPr>
        <w:pStyle w:val="ListParagraph"/>
        <w:rPr>
          <w:rFonts w:ascii="Times New Roman" w:hAnsi="Times New Roman" w:cs="Times New Roman"/>
          <w:sz w:val="24"/>
          <w:szCs w:val="24"/>
        </w:rPr>
      </w:pPr>
    </w:p>
    <w:p w:rsidR="00CD4353" w:rsidRPr="00CD4353" w:rsidRDefault="00CD4353" w:rsidP="00CD4353">
      <w:pPr>
        <w:pStyle w:val="ListParagraph"/>
        <w:rPr>
          <w:rFonts w:ascii="Times New Roman" w:hAnsi="Times New Roman" w:cs="Times New Roman"/>
          <w:sz w:val="24"/>
          <w:szCs w:val="24"/>
        </w:rPr>
      </w:pPr>
      <w:r w:rsidRPr="00CD4353">
        <w:rPr>
          <w:rFonts w:ascii="Times New Roman" w:hAnsi="Times New Roman" w:cs="Times New Roman"/>
          <w:sz w:val="24"/>
          <w:szCs w:val="24"/>
        </w:rPr>
        <w:t>Other challenges to consider: Opportunity Analysis, External Scan, Serve the Region, Optimal Alignment of Resources, Strategic Opportunities, Establishing YSU as a Leader, Student Opportunities, and/or another aspect of an area that warrants attention.</w:t>
      </w:r>
    </w:p>
    <w:p w:rsidR="00CD4353" w:rsidRPr="00CD4353" w:rsidRDefault="00CD4353" w:rsidP="00CD4353">
      <w:pPr>
        <w:pStyle w:val="ListParagraph"/>
        <w:rPr>
          <w:rFonts w:ascii="Times New Roman" w:hAnsi="Times New Roman" w:cs="Times New Roman"/>
          <w:sz w:val="24"/>
          <w:szCs w:val="24"/>
        </w:rPr>
      </w:pPr>
    </w:p>
    <w:p w:rsidR="00CD4353" w:rsidRPr="00CD4353" w:rsidRDefault="00CD4353" w:rsidP="00CD4353">
      <w:pPr>
        <w:ind w:left="720"/>
        <w:rPr>
          <w:rFonts w:ascii="Times New Roman" w:hAnsi="Times New Roman" w:cs="Times New Roman"/>
          <w:sz w:val="24"/>
          <w:szCs w:val="24"/>
        </w:rPr>
      </w:pPr>
      <w:r w:rsidRPr="00CD4353">
        <w:rPr>
          <w:rFonts w:ascii="Times New Roman" w:hAnsi="Times New Roman" w:cs="Times New Roman"/>
          <w:sz w:val="24"/>
          <w:szCs w:val="24"/>
        </w:rPr>
        <w:t>Sal Sanders will email this document to graduate council members and request their feedback.  He asked that they take this opportunity to provide their thoughts for any of the slides.  It is important so that we consider all areas that would contribute to establishing YSU as a leader.</w:t>
      </w:r>
    </w:p>
    <w:p w:rsidR="00CD4353" w:rsidRPr="00CD4353" w:rsidRDefault="00CD4353" w:rsidP="00CD4353">
      <w:pPr>
        <w:pStyle w:val="ListParagraph"/>
        <w:rPr>
          <w:rFonts w:ascii="Times New Roman" w:hAnsi="Times New Roman" w:cs="Times New Roman"/>
          <w:sz w:val="24"/>
          <w:szCs w:val="24"/>
        </w:rPr>
      </w:pPr>
      <w:r w:rsidRPr="00CD4353">
        <w:rPr>
          <w:rFonts w:ascii="Times New Roman" w:hAnsi="Times New Roman" w:cs="Times New Roman"/>
          <w:sz w:val="24"/>
          <w:szCs w:val="24"/>
        </w:rPr>
        <w:t xml:space="preserve">  Dean Sanders’s Comments – No additional comments.</w:t>
      </w:r>
    </w:p>
    <w:p w:rsidR="00CD4353" w:rsidRPr="00CD4353" w:rsidRDefault="00CD4353" w:rsidP="00CD4353">
      <w:pPr>
        <w:pStyle w:val="ListParagraph"/>
        <w:rPr>
          <w:rFonts w:ascii="Times New Roman" w:hAnsi="Times New Roman" w:cs="Times New Roman"/>
          <w:sz w:val="24"/>
          <w:szCs w:val="24"/>
        </w:rPr>
      </w:pPr>
    </w:p>
    <w:p w:rsidR="00CD4353" w:rsidRPr="00CD4353" w:rsidRDefault="00CD4353" w:rsidP="00CD4353">
      <w:pPr>
        <w:pStyle w:val="ListParagraph"/>
        <w:rPr>
          <w:rFonts w:ascii="Times New Roman" w:hAnsi="Times New Roman" w:cs="Times New Roman"/>
          <w:sz w:val="24"/>
          <w:szCs w:val="24"/>
        </w:rPr>
      </w:pPr>
      <w:r w:rsidRPr="00CD4353">
        <w:rPr>
          <w:rFonts w:ascii="Times New Roman" w:hAnsi="Times New Roman" w:cs="Times New Roman"/>
          <w:sz w:val="24"/>
          <w:szCs w:val="24"/>
        </w:rPr>
        <w:t>With no further discussion, the meeting was adjourned at 5:25 p.m.</w:t>
      </w:r>
    </w:p>
    <w:p w:rsidR="00CD4353" w:rsidRPr="00CD4353" w:rsidRDefault="00CD4353" w:rsidP="00CD4353">
      <w:pPr>
        <w:ind w:firstLine="720"/>
        <w:contextualSpacing/>
        <w:rPr>
          <w:rFonts w:ascii="Times New Roman" w:hAnsi="Times New Roman" w:cs="Times New Roman"/>
          <w:sz w:val="24"/>
          <w:szCs w:val="24"/>
        </w:rPr>
      </w:pPr>
      <w:r w:rsidRPr="00CD4353">
        <w:rPr>
          <w:rFonts w:ascii="Times New Roman" w:hAnsi="Times New Roman" w:cs="Times New Roman"/>
          <w:sz w:val="24"/>
          <w:szCs w:val="24"/>
        </w:rPr>
        <w:t>Respectfully submitted,</w:t>
      </w:r>
    </w:p>
    <w:p w:rsidR="00CD4353" w:rsidRPr="00CD4353" w:rsidRDefault="00CD4353" w:rsidP="00CD4353">
      <w:pPr>
        <w:ind w:firstLine="720"/>
        <w:contextualSpacing/>
        <w:rPr>
          <w:rFonts w:ascii="Times New Roman" w:hAnsi="Times New Roman" w:cs="Times New Roman"/>
          <w:sz w:val="24"/>
          <w:szCs w:val="24"/>
        </w:rPr>
      </w:pPr>
      <w:r w:rsidRPr="00CD4353">
        <w:rPr>
          <w:rFonts w:ascii="Times New Roman" w:hAnsi="Times New Roman" w:cs="Times New Roman"/>
          <w:sz w:val="24"/>
          <w:szCs w:val="24"/>
        </w:rPr>
        <w:t xml:space="preserve">Linda </w:t>
      </w:r>
      <w:proofErr w:type="spellStart"/>
      <w:r w:rsidRPr="00CD4353">
        <w:rPr>
          <w:rFonts w:ascii="Times New Roman" w:hAnsi="Times New Roman" w:cs="Times New Roman"/>
          <w:sz w:val="24"/>
          <w:szCs w:val="24"/>
        </w:rPr>
        <w:t>Hulburt</w:t>
      </w:r>
      <w:proofErr w:type="spellEnd"/>
      <w:r w:rsidRPr="00CD4353">
        <w:rPr>
          <w:rFonts w:ascii="Times New Roman" w:hAnsi="Times New Roman" w:cs="Times New Roman"/>
          <w:sz w:val="24"/>
          <w:szCs w:val="24"/>
        </w:rPr>
        <w:t xml:space="preserve"> </w:t>
      </w:r>
      <w:proofErr w:type="spellStart"/>
      <w:r w:rsidRPr="00CD4353">
        <w:rPr>
          <w:rFonts w:ascii="Times New Roman" w:hAnsi="Times New Roman" w:cs="Times New Roman"/>
          <w:sz w:val="24"/>
          <w:szCs w:val="24"/>
        </w:rPr>
        <w:t>Blosser</w:t>
      </w:r>
      <w:proofErr w:type="spellEnd"/>
      <w:r w:rsidRPr="00CD4353">
        <w:rPr>
          <w:rFonts w:ascii="Times New Roman" w:hAnsi="Times New Roman" w:cs="Times New Roman"/>
          <w:sz w:val="24"/>
          <w:szCs w:val="24"/>
        </w:rPr>
        <w:t>, Administrative Assistant</w:t>
      </w:r>
    </w:p>
    <w:p w:rsidR="00CD4353" w:rsidRPr="00CD4353" w:rsidRDefault="00CD4353" w:rsidP="00CD4353">
      <w:pPr>
        <w:ind w:firstLine="720"/>
        <w:contextualSpacing/>
        <w:rPr>
          <w:rFonts w:ascii="Times New Roman" w:hAnsi="Times New Roman" w:cs="Times New Roman"/>
          <w:sz w:val="24"/>
          <w:szCs w:val="24"/>
        </w:rPr>
      </w:pPr>
      <w:r w:rsidRPr="00CD4353">
        <w:rPr>
          <w:rFonts w:ascii="Times New Roman" w:hAnsi="Times New Roman" w:cs="Times New Roman"/>
          <w:sz w:val="24"/>
          <w:szCs w:val="24"/>
        </w:rPr>
        <w:t>The College of Graduate Studies</w:t>
      </w:r>
    </w:p>
    <w:p w:rsidR="00CD4353" w:rsidRDefault="00CD4353" w:rsidP="00CD4353"/>
    <w:p w:rsidR="00CD4353" w:rsidRDefault="00CD4353" w:rsidP="00CD4353"/>
    <w:p w:rsidR="00CD4353" w:rsidRDefault="00CD4353" w:rsidP="00CD4353"/>
    <w:p w:rsidR="00CD4353" w:rsidRDefault="00CD4353" w:rsidP="00CD4353"/>
    <w:p w:rsidR="00CD4353" w:rsidRDefault="00CD4353" w:rsidP="00CD4353"/>
    <w:p w:rsidR="00CD4353" w:rsidRDefault="00CD4353" w:rsidP="00CD4353"/>
    <w:p w:rsidR="00CD4353" w:rsidRDefault="00CD4353" w:rsidP="00CD4353"/>
    <w:p w:rsidR="00CD4353" w:rsidRDefault="00CD4353" w:rsidP="00CD4353"/>
    <w:p w:rsidR="00CD4353" w:rsidRDefault="00CD4353" w:rsidP="00CD4353"/>
    <w:p w:rsidR="00CA47FE" w:rsidRDefault="00CA47FE">
      <w:pPr>
        <w:rPr>
          <w:rFonts w:ascii="Times New Roman" w:hAnsi="Times New Roman" w:cs="Times New Roman"/>
          <w:sz w:val="24"/>
          <w:szCs w:val="24"/>
        </w:rPr>
      </w:pPr>
      <w:r>
        <w:rPr>
          <w:rFonts w:ascii="Times New Roman" w:hAnsi="Times New Roman" w:cs="Times New Roman"/>
          <w:sz w:val="24"/>
          <w:szCs w:val="24"/>
        </w:rPr>
        <w:br w:type="page"/>
      </w:r>
    </w:p>
    <w:p w:rsidR="00CD4353" w:rsidRPr="00CD4353" w:rsidRDefault="00CD4353" w:rsidP="00CD4353">
      <w:pPr>
        <w:tabs>
          <w:tab w:val="left" w:pos="1260"/>
        </w:tabs>
        <w:spacing w:line="240" w:lineRule="auto"/>
        <w:jc w:val="center"/>
        <w:rPr>
          <w:rFonts w:ascii="Times New Roman" w:hAnsi="Times New Roman" w:cs="Times New Roman"/>
          <w:sz w:val="24"/>
          <w:szCs w:val="24"/>
        </w:rPr>
      </w:pPr>
      <w:r w:rsidRPr="00CD4353">
        <w:rPr>
          <w:rFonts w:ascii="Times New Roman" w:hAnsi="Times New Roman" w:cs="Times New Roman"/>
          <w:sz w:val="24"/>
          <w:szCs w:val="24"/>
        </w:rPr>
        <w:lastRenderedPageBreak/>
        <w:t>Graduate Curriculum Committee Meeting Minutes</w:t>
      </w:r>
    </w:p>
    <w:p w:rsidR="00CD4353" w:rsidRPr="00CD4353" w:rsidRDefault="00CD4353" w:rsidP="00CD4353">
      <w:pPr>
        <w:tabs>
          <w:tab w:val="left" w:pos="1260"/>
        </w:tabs>
        <w:spacing w:line="240" w:lineRule="auto"/>
        <w:jc w:val="center"/>
        <w:rPr>
          <w:rFonts w:ascii="Times New Roman" w:hAnsi="Times New Roman" w:cs="Times New Roman"/>
          <w:sz w:val="24"/>
          <w:szCs w:val="24"/>
        </w:rPr>
      </w:pPr>
      <w:r w:rsidRPr="00CD4353">
        <w:rPr>
          <w:rFonts w:ascii="Times New Roman" w:hAnsi="Times New Roman" w:cs="Times New Roman"/>
          <w:sz w:val="24"/>
          <w:szCs w:val="24"/>
        </w:rPr>
        <w:t>May</w:t>
      </w:r>
      <w:r w:rsidR="00CA47FE">
        <w:rPr>
          <w:rFonts w:ascii="Times New Roman" w:hAnsi="Times New Roman" w:cs="Times New Roman"/>
          <w:sz w:val="24"/>
          <w:szCs w:val="24"/>
        </w:rPr>
        <w:t xml:space="preserve"> </w:t>
      </w:r>
      <w:r w:rsidRPr="00CD4353">
        <w:rPr>
          <w:rFonts w:ascii="Times New Roman" w:hAnsi="Times New Roman" w:cs="Times New Roman"/>
          <w:sz w:val="24"/>
          <w:szCs w:val="24"/>
        </w:rPr>
        <w:t>14-27,</w:t>
      </w:r>
      <w:r w:rsidR="00CA47FE">
        <w:rPr>
          <w:rFonts w:ascii="Times New Roman" w:hAnsi="Times New Roman" w:cs="Times New Roman"/>
          <w:sz w:val="24"/>
          <w:szCs w:val="24"/>
        </w:rPr>
        <w:t xml:space="preserve"> </w:t>
      </w:r>
      <w:r w:rsidRPr="00CD4353">
        <w:rPr>
          <w:rFonts w:ascii="Times New Roman" w:hAnsi="Times New Roman" w:cs="Times New Roman"/>
          <w:sz w:val="24"/>
          <w:szCs w:val="24"/>
        </w:rPr>
        <w:t>2019</w:t>
      </w:r>
    </w:p>
    <w:p w:rsidR="00CD4353" w:rsidRPr="00CD4353" w:rsidRDefault="00CD4353" w:rsidP="00CD4353">
      <w:pPr>
        <w:tabs>
          <w:tab w:val="left" w:pos="1260"/>
        </w:tabs>
        <w:spacing w:line="240" w:lineRule="auto"/>
        <w:jc w:val="center"/>
        <w:rPr>
          <w:rFonts w:ascii="Times New Roman" w:hAnsi="Times New Roman" w:cs="Times New Roman"/>
          <w:sz w:val="24"/>
          <w:szCs w:val="24"/>
        </w:rPr>
      </w:pPr>
      <w:r w:rsidRPr="00CD4353">
        <w:rPr>
          <w:rFonts w:ascii="Times New Roman" w:hAnsi="Times New Roman" w:cs="Times New Roman"/>
          <w:sz w:val="24"/>
          <w:szCs w:val="24"/>
        </w:rPr>
        <w:t>E-Meeting</w:t>
      </w:r>
    </w:p>
    <w:p w:rsidR="00CD4353" w:rsidRPr="00CD4353" w:rsidRDefault="00CD4353" w:rsidP="00CD4353">
      <w:pPr>
        <w:spacing w:line="240" w:lineRule="auto"/>
        <w:rPr>
          <w:rFonts w:ascii="Times New Roman" w:hAnsi="Times New Roman" w:cs="Times New Roman"/>
          <w:sz w:val="24"/>
          <w:szCs w:val="24"/>
        </w:rPr>
      </w:pPr>
    </w:p>
    <w:p w:rsidR="00CD4353" w:rsidRPr="00CD4353" w:rsidRDefault="00CD4353" w:rsidP="00CD4353">
      <w:pPr>
        <w:tabs>
          <w:tab w:val="left" w:pos="1260"/>
        </w:tabs>
        <w:spacing w:line="240" w:lineRule="auto"/>
        <w:rPr>
          <w:rFonts w:ascii="Times New Roman" w:hAnsi="Times New Roman" w:cs="Times New Roman"/>
          <w:sz w:val="24"/>
          <w:szCs w:val="24"/>
        </w:rPr>
      </w:pPr>
      <w:r w:rsidRPr="00CD4353">
        <w:rPr>
          <w:rFonts w:ascii="Times New Roman" w:hAnsi="Times New Roman" w:cs="Times New Roman"/>
          <w:sz w:val="24"/>
          <w:szCs w:val="24"/>
        </w:rPr>
        <w:t xml:space="preserve">Members Participating: Virgil Solomon (chair), Samuel </w:t>
      </w:r>
      <w:proofErr w:type="spellStart"/>
      <w:r w:rsidRPr="00CD4353">
        <w:rPr>
          <w:rFonts w:ascii="Times New Roman" w:hAnsi="Times New Roman" w:cs="Times New Roman"/>
          <w:sz w:val="24"/>
          <w:szCs w:val="24"/>
        </w:rPr>
        <w:t>Adu-Poku</w:t>
      </w:r>
      <w:proofErr w:type="spellEnd"/>
      <w:r w:rsidRPr="00CD4353">
        <w:rPr>
          <w:rFonts w:ascii="Times New Roman" w:hAnsi="Times New Roman" w:cs="Times New Roman"/>
          <w:sz w:val="24"/>
          <w:szCs w:val="24"/>
        </w:rPr>
        <w:t xml:space="preserve"> Daniel Ayana, Christopher </w:t>
      </w:r>
      <w:proofErr w:type="spellStart"/>
      <w:r w:rsidRPr="00CD4353">
        <w:rPr>
          <w:rFonts w:ascii="Times New Roman" w:hAnsi="Times New Roman" w:cs="Times New Roman"/>
          <w:sz w:val="24"/>
          <w:szCs w:val="24"/>
        </w:rPr>
        <w:t>Bellas</w:t>
      </w:r>
      <w:proofErr w:type="spellEnd"/>
      <w:r w:rsidRPr="00CD4353">
        <w:rPr>
          <w:rFonts w:ascii="Times New Roman" w:hAnsi="Times New Roman" w:cs="Times New Roman"/>
          <w:sz w:val="24"/>
          <w:szCs w:val="24"/>
        </w:rPr>
        <w:t xml:space="preserve">, M. Kathleen </w:t>
      </w:r>
      <w:proofErr w:type="spellStart"/>
      <w:r w:rsidRPr="00CD4353">
        <w:rPr>
          <w:rFonts w:ascii="Times New Roman" w:hAnsi="Times New Roman" w:cs="Times New Roman"/>
          <w:sz w:val="24"/>
          <w:szCs w:val="24"/>
        </w:rPr>
        <w:t>Cripe</w:t>
      </w:r>
      <w:proofErr w:type="spellEnd"/>
      <w:r w:rsidRPr="00CD4353">
        <w:rPr>
          <w:rFonts w:ascii="Times New Roman" w:hAnsi="Times New Roman" w:cs="Times New Roman"/>
          <w:sz w:val="24"/>
          <w:szCs w:val="24"/>
        </w:rPr>
        <w:t xml:space="preserve">, </w:t>
      </w:r>
      <w:proofErr w:type="spellStart"/>
      <w:r w:rsidRPr="00CD4353">
        <w:rPr>
          <w:rFonts w:ascii="Times New Roman" w:hAnsi="Times New Roman" w:cs="Times New Roman"/>
          <w:sz w:val="24"/>
          <w:szCs w:val="24"/>
        </w:rPr>
        <w:t>Faramarz</w:t>
      </w:r>
      <w:proofErr w:type="spellEnd"/>
      <w:r w:rsidRPr="00CD4353">
        <w:rPr>
          <w:rFonts w:ascii="Times New Roman" w:hAnsi="Times New Roman" w:cs="Times New Roman"/>
          <w:sz w:val="24"/>
          <w:szCs w:val="24"/>
        </w:rPr>
        <w:t xml:space="preserve"> </w:t>
      </w:r>
      <w:proofErr w:type="spellStart"/>
      <w:r w:rsidRPr="00CD4353">
        <w:rPr>
          <w:rFonts w:ascii="Times New Roman" w:hAnsi="Times New Roman" w:cs="Times New Roman"/>
          <w:sz w:val="24"/>
          <w:szCs w:val="24"/>
        </w:rPr>
        <w:t>Mossayebi</w:t>
      </w:r>
      <w:proofErr w:type="spellEnd"/>
      <w:r w:rsidRPr="00CD4353">
        <w:rPr>
          <w:rFonts w:ascii="Times New Roman" w:hAnsi="Times New Roman" w:cs="Times New Roman"/>
          <w:sz w:val="24"/>
          <w:szCs w:val="24"/>
        </w:rPr>
        <w:t xml:space="preserve">, Ying Wang </w:t>
      </w:r>
    </w:p>
    <w:p w:rsidR="00CD4353" w:rsidRPr="00CD4353" w:rsidRDefault="00CD4353" w:rsidP="00CD4353">
      <w:pPr>
        <w:tabs>
          <w:tab w:val="left" w:pos="1260"/>
        </w:tabs>
        <w:spacing w:line="240" w:lineRule="auto"/>
        <w:jc w:val="both"/>
        <w:rPr>
          <w:rFonts w:ascii="Times New Roman" w:hAnsi="Times New Roman" w:cs="Times New Roman"/>
          <w:sz w:val="24"/>
          <w:szCs w:val="24"/>
        </w:rPr>
      </w:pPr>
      <w:r w:rsidRPr="00CD4353">
        <w:rPr>
          <w:rFonts w:ascii="Times New Roman" w:hAnsi="Times New Roman" w:cs="Times New Roman"/>
          <w:sz w:val="24"/>
          <w:szCs w:val="24"/>
        </w:rPr>
        <w:t>Agenda:</w:t>
      </w:r>
      <w:r w:rsidRPr="00CD4353">
        <w:rPr>
          <w:rFonts w:ascii="Times New Roman" w:hAnsi="Times New Roman" w:cs="Times New Roman"/>
          <w:sz w:val="24"/>
          <w:szCs w:val="24"/>
        </w:rPr>
        <w:tab/>
        <w:t>May 13, 2019 circulation packet –2018-19: 162-191</w:t>
      </w:r>
    </w:p>
    <w:p w:rsidR="00CD4353" w:rsidRPr="00CD4353" w:rsidRDefault="00CD4353" w:rsidP="00CD4353">
      <w:pPr>
        <w:spacing w:line="240" w:lineRule="auto"/>
        <w:rPr>
          <w:rFonts w:ascii="Times New Roman" w:hAnsi="Times New Roman" w:cs="Times New Roman"/>
          <w:b/>
          <w:sz w:val="24"/>
          <w:szCs w:val="24"/>
          <w:u w:val="single"/>
        </w:rPr>
      </w:pPr>
      <w:r w:rsidRPr="00CD4353">
        <w:rPr>
          <w:rFonts w:ascii="Times New Roman" w:hAnsi="Times New Roman" w:cs="Times New Roman"/>
          <w:b/>
          <w:sz w:val="24"/>
          <w:szCs w:val="24"/>
          <w:u w:val="single"/>
        </w:rPr>
        <w:t>New Business:</w:t>
      </w:r>
    </w:p>
    <w:p w:rsidR="00CD4353" w:rsidRPr="00CD4353" w:rsidRDefault="00CD4353" w:rsidP="00CD4353">
      <w:pPr>
        <w:tabs>
          <w:tab w:val="left" w:pos="1260"/>
        </w:tabs>
        <w:spacing w:line="240" w:lineRule="auto"/>
        <w:rPr>
          <w:rFonts w:ascii="Times New Roman" w:hAnsi="Times New Roman" w:cs="Times New Roman"/>
          <w:b/>
          <w:sz w:val="24"/>
          <w:szCs w:val="24"/>
          <w:u w:val="single"/>
        </w:rPr>
      </w:pPr>
      <w:r w:rsidRPr="00CD4353">
        <w:rPr>
          <w:rFonts w:ascii="Times New Roman" w:hAnsi="Times New Roman" w:cs="Times New Roman"/>
          <w:b/>
          <w:sz w:val="24"/>
          <w:szCs w:val="24"/>
          <w:u w:val="single"/>
        </w:rPr>
        <w:t>The following items were approved:</w:t>
      </w:r>
    </w:p>
    <w:p w:rsidR="00CD4353" w:rsidRPr="00CD4353" w:rsidRDefault="00CD4353" w:rsidP="00CD4353">
      <w:pPr>
        <w:spacing w:line="240" w:lineRule="auto"/>
        <w:rPr>
          <w:rFonts w:ascii="Times New Roman" w:hAnsi="Times New Roman" w:cs="Times New Roman"/>
          <w:b/>
          <w:i/>
          <w:sz w:val="24"/>
          <w:szCs w:val="24"/>
        </w:rPr>
      </w:pPr>
      <w:r w:rsidRPr="00CD4353">
        <w:rPr>
          <w:rFonts w:ascii="Times New Roman" w:hAnsi="Times New Roman" w:cs="Times New Roman"/>
          <w:b/>
          <w:i/>
          <w:sz w:val="24"/>
          <w:szCs w:val="24"/>
        </w:rPr>
        <w:t>Control #</w:t>
      </w:r>
      <w:r w:rsidRPr="00CD4353">
        <w:rPr>
          <w:rFonts w:ascii="Times New Roman" w:hAnsi="Times New Roman" w:cs="Times New Roman"/>
          <w:b/>
          <w:i/>
          <w:sz w:val="24"/>
          <w:szCs w:val="24"/>
        </w:rPr>
        <w:tab/>
      </w:r>
      <w:r w:rsidRPr="00CD4353">
        <w:rPr>
          <w:rFonts w:ascii="Times New Roman" w:hAnsi="Times New Roman" w:cs="Times New Roman"/>
          <w:b/>
          <w:i/>
          <w:sz w:val="24"/>
          <w:szCs w:val="24"/>
        </w:rPr>
        <w:tab/>
        <w:t>Requested Action</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sz w:val="24"/>
          <w:szCs w:val="24"/>
        </w:rPr>
        <w:t>2018-19:162</w:t>
      </w:r>
      <w:r w:rsidRPr="00CD4353">
        <w:rPr>
          <w:rFonts w:ascii="Times New Roman" w:hAnsi="Times New Roman" w:cs="Times New Roman"/>
          <w:b/>
          <w:sz w:val="24"/>
          <w:szCs w:val="24"/>
        </w:rPr>
        <w:tab/>
      </w:r>
      <w:r w:rsidRPr="00CD4353">
        <w:rPr>
          <w:rFonts w:ascii="Times New Roman" w:hAnsi="Times New Roman" w:cs="Times New Roman"/>
          <w:sz w:val="24"/>
          <w:szCs w:val="24"/>
        </w:rPr>
        <w:t>Master of Science in Education, Counseling.  Due changes in accreditation and licensure regulations, faculty made minor modifications to all the counseling tracks to more adequately align with these standards. (Change of degree requirements.)</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sz w:val="24"/>
          <w:szCs w:val="24"/>
        </w:rPr>
        <w:t>2018-19:163</w:t>
      </w:r>
      <w:r w:rsidRPr="00CD4353">
        <w:rPr>
          <w:rFonts w:ascii="Times New Roman" w:hAnsi="Times New Roman" w:cs="Times New Roman"/>
          <w:b/>
          <w:sz w:val="24"/>
          <w:szCs w:val="24"/>
        </w:rPr>
        <w:tab/>
      </w:r>
      <w:r w:rsidRPr="00CD4353">
        <w:rPr>
          <w:rFonts w:ascii="Times New Roman" w:hAnsi="Times New Roman" w:cs="Times New Roman"/>
          <w:sz w:val="24"/>
          <w:szCs w:val="24"/>
        </w:rPr>
        <w:t>Master of Science Teacher Education, Content Area Concentration.  (Suspension of Admission).</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color w:val="000000"/>
          <w:sz w:val="24"/>
          <w:szCs w:val="24"/>
        </w:rPr>
        <w:t>2018-19:164</w:t>
      </w:r>
      <w:r w:rsidRPr="00CD4353">
        <w:rPr>
          <w:rFonts w:ascii="Times New Roman" w:hAnsi="Times New Roman" w:cs="Times New Roman"/>
          <w:color w:val="000000"/>
          <w:sz w:val="24"/>
          <w:szCs w:val="24"/>
        </w:rPr>
        <w:tab/>
      </w:r>
      <w:r w:rsidRPr="00CD4353">
        <w:rPr>
          <w:rFonts w:ascii="Times New Roman" w:hAnsi="Times New Roman" w:cs="Times New Roman"/>
          <w:sz w:val="24"/>
          <w:szCs w:val="24"/>
        </w:rPr>
        <w:t>Master of Science Teacher Education, Literacy.  (Suspension of Admission).</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sz w:val="24"/>
          <w:szCs w:val="24"/>
        </w:rPr>
        <w:t>2018-19:165</w:t>
      </w:r>
      <w:r w:rsidRPr="00CD4353">
        <w:rPr>
          <w:rFonts w:ascii="Times New Roman" w:hAnsi="Times New Roman" w:cs="Times New Roman"/>
          <w:b/>
          <w:sz w:val="24"/>
          <w:szCs w:val="24"/>
        </w:rPr>
        <w:tab/>
      </w:r>
      <w:r w:rsidRPr="00CD4353">
        <w:rPr>
          <w:rFonts w:ascii="Times New Roman" w:hAnsi="Times New Roman" w:cs="Times New Roman"/>
          <w:sz w:val="24"/>
          <w:szCs w:val="24"/>
        </w:rPr>
        <w:t>Master of Business Administration.  Change to admission criteria to clarify and streamline admission decision process. Reduce semester hours required from 40 to 38 to reflect the removal of a course MBA 6911 from the curriculum.</w:t>
      </w:r>
      <w:r w:rsidRPr="00CD4353">
        <w:rPr>
          <w:rStyle w:val="diffadded"/>
          <w:rFonts w:ascii="Times New Roman" w:hAnsi="Times New Roman" w:cs="Times New Roman"/>
          <w:sz w:val="24"/>
          <w:szCs w:val="24"/>
        </w:rPr>
        <w:t xml:space="preserve">  </w:t>
      </w:r>
      <w:r w:rsidRPr="00CD4353">
        <w:rPr>
          <w:rFonts w:ascii="Times New Roman" w:hAnsi="Times New Roman" w:cs="Times New Roman"/>
          <w:sz w:val="24"/>
          <w:szCs w:val="24"/>
        </w:rPr>
        <w:t>(Change of admission requirements and degree requirements.)</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sz w:val="24"/>
          <w:szCs w:val="24"/>
        </w:rPr>
        <w:t>2018-19:166</w:t>
      </w:r>
      <w:r w:rsidRPr="00CD4353">
        <w:rPr>
          <w:rFonts w:ascii="Times New Roman" w:hAnsi="Times New Roman" w:cs="Times New Roman"/>
          <w:b/>
          <w:sz w:val="24"/>
          <w:szCs w:val="24"/>
        </w:rPr>
        <w:tab/>
      </w:r>
      <w:r w:rsidRPr="00CD4353">
        <w:rPr>
          <w:rFonts w:ascii="Times New Roman" w:hAnsi="Times New Roman" w:cs="Times New Roman"/>
          <w:sz w:val="24"/>
          <w:szCs w:val="24"/>
        </w:rPr>
        <w:t>Master of Science in Education, Educational Administration.  The MSD in Educational Administration and additional coursework required for principal licensure have been revised to reflect the new NELP educational administration standards. In addition, the coursework required for principal licensure have been decreased from 9 to 6 hours. Reduction in clinical credits (from 2 3-hour courses for 6 total credits to a 1 hour course taken four times for 4 total credits) and a reduction in semester hours for EDAD 7019 (Special Education Law &amp; Policy) from 3 to 2 account for this change. The change in principal licensure coursework was made to adapt the clinical experience to delivery in a 7-week format and to meet other requirements for successful implementation through Academic Partnerships. (Change of degree requirements.)</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sz w:val="24"/>
          <w:szCs w:val="24"/>
        </w:rPr>
        <w:t>2018-19:170</w:t>
      </w:r>
      <w:r w:rsidRPr="00CD4353">
        <w:rPr>
          <w:rFonts w:ascii="Times New Roman" w:hAnsi="Times New Roman" w:cs="Times New Roman"/>
          <w:b/>
          <w:sz w:val="24"/>
          <w:szCs w:val="24"/>
        </w:rPr>
        <w:tab/>
      </w:r>
      <w:r w:rsidRPr="00CD4353">
        <w:rPr>
          <w:rFonts w:ascii="Times New Roman" w:hAnsi="Times New Roman" w:cs="Times New Roman"/>
          <w:sz w:val="24"/>
          <w:szCs w:val="24"/>
        </w:rPr>
        <w:t xml:space="preserve">Master of Science in Nursing, Anesthetist Option.  Addition of NURS 6909 to degree requirements </w:t>
      </w:r>
      <w:r w:rsidRPr="00CD4353">
        <w:rPr>
          <w:rStyle w:val="diffadded"/>
          <w:rFonts w:ascii="Times New Roman" w:hAnsi="Times New Roman" w:cs="Times New Roman"/>
          <w:sz w:val="24"/>
          <w:szCs w:val="24"/>
        </w:rPr>
        <w:t>to better align the clinical courses</w:t>
      </w:r>
      <w:r w:rsidRPr="00CD4353">
        <w:rPr>
          <w:rFonts w:ascii="Times New Roman" w:hAnsi="Times New Roman" w:cs="Times New Roman"/>
          <w:sz w:val="24"/>
          <w:szCs w:val="24"/>
        </w:rPr>
        <w:t xml:space="preserve"> (Change of degree requirements).</w:t>
      </w:r>
    </w:p>
    <w:p w:rsidR="00CD4353" w:rsidRPr="00CD4353" w:rsidRDefault="00CD4353" w:rsidP="00CD4353">
      <w:pPr>
        <w:pStyle w:val="Heading3"/>
        <w:ind w:left="1440" w:hanging="1440"/>
        <w:rPr>
          <w:b w:val="0"/>
          <w:sz w:val="24"/>
          <w:szCs w:val="24"/>
        </w:rPr>
      </w:pPr>
      <w:r w:rsidRPr="00CD4353">
        <w:rPr>
          <w:color w:val="000000"/>
          <w:sz w:val="24"/>
          <w:szCs w:val="24"/>
        </w:rPr>
        <w:lastRenderedPageBreak/>
        <w:t>2018-19:171</w:t>
      </w:r>
      <w:r w:rsidRPr="00CD4353">
        <w:rPr>
          <w:b w:val="0"/>
          <w:color w:val="000000"/>
          <w:sz w:val="24"/>
          <w:szCs w:val="24"/>
        </w:rPr>
        <w:tab/>
      </w:r>
      <w:r w:rsidRPr="00CD4353">
        <w:rPr>
          <w:rStyle w:val="coursenumber"/>
          <w:b w:val="0"/>
          <w:sz w:val="24"/>
          <w:szCs w:val="24"/>
        </w:rPr>
        <w:t xml:space="preserve">NURS 7025 </w:t>
      </w:r>
      <w:r w:rsidRPr="00CD4353">
        <w:rPr>
          <w:rStyle w:val="coursenumber"/>
          <w:b w:val="0"/>
          <w:i/>
          <w:sz w:val="24"/>
          <w:szCs w:val="24"/>
        </w:rPr>
        <w:t>Family and Women’s Health Practicum</w:t>
      </w:r>
      <w:r w:rsidRPr="00CD4353">
        <w:rPr>
          <w:b w:val="0"/>
          <w:sz w:val="24"/>
          <w:szCs w:val="24"/>
        </w:rPr>
        <w:t xml:space="preserve">. Application of concepts, theories and research from NURS 7024 in a variety of health care settings. Taken concurrently with NURS 7024. </w:t>
      </w:r>
      <w:proofErr w:type="spellStart"/>
      <w:r w:rsidRPr="00CD4353">
        <w:rPr>
          <w:b w:val="0"/>
          <w:sz w:val="24"/>
          <w:szCs w:val="24"/>
        </w:rPr>
        <w:t>Prereq</w:t>
      </w:r>
      <w:proofErr w:type="spellEnd"/>
      <w:r w:rsidRPr="00CD4353">
        <w:rPr>
          <w:b w:val="0"/>
          <w:sz w:val="24"/>
          <w:szCs w:val="24"/>
        </w:rPr>
        <w:t xml:space="preserve">.: NURS 6903 (or concurrent), NURS 6902, NURS 6904. 2 </w:t>
      </w:r>
      <w:proofErr w:type="spellStart"/>
      <w:r w:rsidRPr="00CD4353">
        <w:rPr>
          <w:b w:val="0"/>
          <w:sz w:val="24"/>
          <w:szCs w:val="24"/>
        </w:rPr>
        <w:t>s.h</w:t>
      </w:r>
      <w:proofErr w:type="spellEnd"/>
      <w:r w:rsidRPr="00CD4353">
        <w:rPr>
          <w:b w:val="0"/>
          <w:sz w:val="24"/>
          <w:szCs w:val="24"/>
        </w:rPr>
        <w:t>. (Change in semester hours).</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color w:val="000000"/>
          <w:sz w:val="24"/>
          <w:szCs w:val="24"/>
        </w:rPr>
        <w:t>2018-19:172</w:t>
      </w:r>
      <w:r w:rsidRPr="00CD4353">
        <w:rPr>
          <w:rFonts w:ascii="Times New Roman" w:hAnsi="Times New Roman" w:cs="Times New Roman"/>
          <w:color w:val="000000"/>
          <w:sz w:val="24"/>
          <w:szCs w:val="24"/>
        </w:rPr>
        <w:t xml:space="preserve"> </w:t>
      </w:r>
      <w:r w:rsidRPr="00CD4353">
        <w:rPr>
          <w:rFonts w:ascii="Times New Roman" w:hAnsi="Times New Roman" w:cs="Times New Roman"/>
          <w:color w:val="000000"/>
          <w:sz w:val="24"/>
          <w:szCs w:val="24"/>
        </w:rPr>
        <w:tab/>
      </w:r>
      <w:r w:rsidRPr="00CD4353">
        <w:rPr>
          <w:rStyle w:val="coursenumber"/>
          <w:rFonts w:ascii="Times New Roman" w:hAnsi="Times New Roman" w:cs="Times New Roman"/>
          <w:sz w:val="24"/>
          <w:szCs w:val="24"/>
        </w:rPr>
        <w:t xml:space="preserve">NURS 6909 </w:t>
      </w:r>
      <w:r w:rsidRPr="00CD4353">
        <w:rPr>
          <w:rFonts w:ascii="Times New Roman" w:hAnsi="Times New Roman" w:cs="Times New Roman"/>
          <w:i/>
          <w:sz w:val="24"/>
          <w:szCs w:val="24"/>
        </w:rPr>
        <w:t>Anesthesia Principles</w:t>
      </w:r>
      <w:r w:rsidRPr="00CD4353">
        <w:rPr>
          <w:rFonts w:ascii="Times New Roman" w:hAnsi="Times New Roman" w:cs="Times New Roman"/>
          <w:b/>
          <w:sz w:val="24"/>
          <w:szCs w:val="24"/>
        </w:rPr>
        <w:t xml:space="preserve">. </w:t>
      </w:r>
      <w:r w:rsidRPr="00CD4353">
        <w:rPr>
          <w:rFonts w:ascii="Times New Roman" w:hAnsi="Times New Roman" w:cs="Times New Roman"/>
          <w:sz w:val="24"/>
          <w:szCs w:val="24"/>
        </w:rPr>
        <w:t xml:space="preserve">This course describes anesthesia equipment and hemodynamic monitoring in the operating room setting. It also explores the respiratory and cardiovascular systems and includes in depth assessment of the airway, lungs, heart, and vasculature. Evaluation of anesthesia considerations for patients who have pathological conditions of these systems will take place. </w:t>
      </w:r>
      <w:r w:rsidRPr="00CD4353">
        <w:rPr>
          <w:rStyle w:val="coursenumber"/>
          <w:rFonts w:ascii="Times New Roman" w:hAnsi="Times New Roman" w:cs="Times New Roman"/>
          <w:sz w:val="24"/>
          <w:szCs w:val="24"/>
        </w:rPr>
        <w:t xml:space="preserve"> </w:t>
      </w:r>
      <w:proofErr w:type="spellStart"/>
      <w:r w:rsidRPr="00CD4353">
        <w:rPr>
          <w:rStyle w:val="coursenumber"/>
          <w:rFonts w:ascii="Times New Roman" w:hAnsi="Times New Roman" w:cs="Times New Roman"/>
          <w:sz w:val="24"/>
          <w:szCs w:val="24"/>
        </w:rPr>
        <w:t>Prereq</w:t>
      </w:r>
      <w:proofErr w:type="spellEnd"/>
      <w:r w:rsidRPr="00CD4353">
        <w:rPr>
          <w:rStyle w:val="coursenumber"/>
          <w:rFonts w:ascii="Times New Roman" w:hAnsi="Times New Roman" w:cs="Times New Roman"/>
          <w:sz w:val="24"/>
          <w:szCs w:val="24"/>
        </w:rPr>
        <w:t xml:space="preserve">.: </w:t>
      </w:r>
      <w:r w:rsidRPr="00CD4353">
        <w:rPr>
          <w:rFonts w:ascii="Times New Roman" w:hAnsi="Times New Roman" w:cs="Times New Roman"/>
          <w:sz w:val="24"/>
          <w:szCs w:val="24"/>
        </w:rPr>
        <w:t>Admission to the YSU MSN program, Nurse Anesthesia option</w:t>
      </w:r>
      <w:r w:rsidRPr="00CD4353">
        <w:rPr>
          <w:rStyle w:val="coursenumber"/>
          <w:rFonts w:ascii="Times New Roman" w:hAnsi="Times New Roman" w:cs="Times New Roman"/>
          <w:sz w:val="24"/>
          <w:szCs w:val="24"/>
        </w:rPr>
        <w:t xml:space="preserve">. 2 </w:t>
      </w:r>
      <w:proofErr w:type="spellStart"/>
      <w:r w:rsidRPr="00CD4353">
        <w:rPr>
          <w:rStyle w:val="coursenumber"/>
          <w:rFonts w:ascii="Times New Roman" w:hAnsi="Times New Roman" w:cs="Times New Roman"/>
          <w:sz w:val="24"/>
          <w:szCs w:val="24"/>
        </w:rPr>
        <w:t>s.h</w:t>
      </w:r>
      <w:proofErr w:type="spellEnd"/>
      <w:r w:rsidRPr="00CD4353">
        <w:rPr>
          <w:rStyle w:val="coursenumber"/>
          <w:rFonts w:ascii="Times New Roman" w:hAnsi="Times New Roman" w:cs="Times New Roman"/>
          <w:sz w:val="24"/>
          <w:szCs w:val="24"/>
        </w:rPr>
        <w:t xml:space="preserve">. </w:t>
      </w:r>
      <w:r w:rsidRPr="00CD4353">
        <w:rPr>
          <w:rFonts w:ascii="Times New Roman" w:hAnsi="Times New Roman" w:cs="Times New Roman"/>
          <w:sz w:val="24"/>
          <w:szCs w:val="24"/>
        </w:rPr>
        <w:t>(Add a new 6900 level course).</w:t>
      </w:r>
    </w:p>
    <w:p w:rsidR="00CD4353" w:rsidRPr="00CD4353" w:rsidRDefault="00CD4353" w:rsidP="00CD4353">
      <w:pPr>
        <w:pStyle w:val="Heading3"/>
        <w:ind w:left="1440" w:hanging="1440"/>
        <w:rPr>
          <w:sz w:val="24"/>
          <w:szCs w:val="24"/>
        </w:rPr>
      </w:pPr>
      <w:r w:rsidRPr="00CD4353">
        <w:rPr>
          <w:color w:val="000000"/>
          <w:sz w:val="24"/>
          <w:szCs w:val="24"/>
        </w:rPr>
        <w:t xml:space="preserve">2018-19:173 </w:t>
      </w:r>
      <w:r w:rsidRPr="00CD4353">
        <w:rPr>
          <w:color w:val="000000"/>
          <w:sz w:val="24"/>
          <w:szCs w:val="24"/>
        </w:rPr>
        <w:tab/>
      </w:r>
      <w:r w:rsidRPr="00CD4353">
        <w:rPr>
          <w:rStyle w:val="coursenumber"/>
          <w:b w:val="0"/>
          <w:sz w:val="24"/>
          <w:szCs w:val="24"/>
        </w:rPr>
        <w:t xml:space="preserve">NURS 6916 </w:t>
      </w:r>
      <w:r w:rsidRPr="00CD4353">
        <w:rPr>
          <w:b w:val="0"/>
          <w:i/>
          <w:sz w:val="24"/>
          <w:szCs w:val="24"/>
        </w:rPr>
        <w:t>Anesthesia Principles 2</w:t>
      </w:r>
      <w:r w:rsidRPr="00CD4353">
        <w:rPr>
          <w:b w:val="0"/>
          <w:sz w:val="24"/>
          <w:szCs w:val="24"/>
        </w:rPr>
        <w:t>. Introduction to anesthesia practice and techniques, including preoperative assessments, anesthesia drugs, care plan development and implementation, and safety issues</w:t>
      </w:r>
      <w:r w:rsidRPr="00CD4353">
        <w:rPr>
          <w:rStyle w:val="coursenumber"/>
          <w:b w:val="0"/>
          <w:sz w:val="24"/>
          <w:szCs w:val="24"/>
        </w:rPr>
        <w:t xml:space="preserve">. 3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title, prerequisite and hours).</w:t>
      </w:r>
    </w:p>
    <w:p w:rsidR="00CD4353" w:rsidRPr="00CD4353" w:rsidRDefault="00CD4353" w:rsidP="00CD4353">
      <w:pPr>
        <w:pStyle w:val="Heading3"/>
        <w:ind w:left="1440" w:hanging="1440"/>
        <w:rPr>
          <w:sz w:val="24"/>
          <w:szCs w:val="24"/>
        </w:rPr>
      </w:pPr>
      <w:r w:rsidRPr="00CD4353">
        <w:rPr>
          <w:color w:val="000000"/>
          <w:sz w:val="24"/>
          <w:szCs w:val="24"/>
        </w:rPr>
        <w:t xml:space="preserve">2018-19:174 </w:t>
      </w:r>
      <w:r w:rsidRPr="00CD4353">
        <w:rPr>
          <w:color w:val="000000"/>
          <w:sz w:val="24"/>
          <w:szCs w:val="24"/>
        </w:rPr>
        <w:tab/>
      </w:r>
      <w:r w:rsidRPr="00CD4353">
        <w:rPr>
          <w:rStyle w:val="coursenumber"/>
          <w:b w:val="0"/>
          <w:sz w:val="24"/>
          <w:szCs w:val="24"/>
        </w:rPr>
        <w:t xml:space="preserve">NURS 7002 </w:t>
      </w:r>
      <w:r w:rsidRPr="00CD4353">
        <w:rPr>
          <w:b w:val="0"/>
          <w:i/>
          <w:sz w:val="24"/>
          <w:szCs w:val="24"/>
        </w:rPr>
        <w:t>Nursing Science and Research 2</w:t>
      </w:r>
      <w:r w:rsidRPr="00CD4353">
        <w:rPr>
          <w:b w:val="0"/>
          <w:sz w:val="24"/>
          <w:szCs w:val="24"/>
        </w:rPr>
        <w:t xml:space="preserve">. Continuation of NURS 6901 focusing on design, instrumentation, data collection methods, data analysis and data interpretation. </w:t>
      </w:r>
      <w:proofErr w:type="spellStart"/>
      <w:r w:rsidRPr="00CD4353">
        <w:rPr>
          <w:b w:val="0"/>
          <w:sz w:val="24"/>
          <w:szCs w:val="24"/>
        </w:rPr>
        <w:t>Prereq</w:t>
      </w:r>
      <w:proofErr w:type="spellEnd"/>
      <w:r w:rsidRPr="00CD4353">
        <w:rPr>
          <w:b w:val="0"/>
          <w:sz w:val="24"/>
          <w:szCs w:val="24"/>
        </w:rPr>
        <w:t xml:space="preserve">.: NURS 6901 and 6906.  </w:t>
      </w:r>
      <w:r w:rsidRPr="00CD4353">
        <w:rPr>
          <w:rStyle w:val="coursenumber"/>
          <w:b w:val="0"/>
          <w:sz w:val="24"/>
          <w:szCs w:val="24"/>
        </w:rPr>
        <w:t xml:space="preserve">3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hours).</w:t>
      </w:r>
    </w:p>
    <w:p w:rsidR="00CD4353" w:rsidRPr="00CD4353" w:rsidRDefault="00CD4353" w:rsidP="00CD4353">
      <w:pPr>
        <w:pStyle w:val="Heading3"/>
        <w:ind w:left="1440" w:hanging="1440"/>
        <w:rPr>
          <w:sz w:val="24"/>
          <w:szCs w:val="24"/>
        </w:rPr>
      </w:pPr>
      <w:r w:rsidRPr="00CD4353">
        <w:rPr>
          <w:color w:val="000000"/>
          <w:sz w:val="24"/>
          <w:szCs w:val="24"/>
        </w:rPr>
        <w:t>2018-19:175</w:t>
      </w:r>
      <w:r w:rsidRPr="00CD4353">
        <w:rPr>
          <w:color w:val="000000"/>
          <w:sz w:val="24"/>
          <w:szCs w:val="24"/>
        </w:rPr>
        <w:tab/>
      </w:r>
      <w:r w:rsidRPr="00CD4353">
        <w:rPr>
          <w:rStyle w:val="coursenumber"/>
          <w:b w:val="0"/>
          <w:sz w:val="24"/>
          <w:szCs w:val="24"/>
        </w:rPr>
        <w:t xml:space="preserve">NURS 7003 </w:t>
      </w:r>
      <w:r w:rsidRPr="00CD4353">
        <w:rPr>
          <w:b w:val="0"/>
          <w:i/>
          <w:sz w:val="24"/>
          <w:szCs w:val="24"/>
        </w:rPr>
        <w:t>Role Development</w:t>
      </w:r>
      <w:r w:rsidRPr="00CD4353">
        <w:rPr>
          <w:b w:val="0"/>
          <w:sz w:val="24"/>
          <w:szCs w:val="24"/>
        </w:rPr>
        <w:t xml:space="preserve">. The examination of concepts, theories, and research related to advanced practice role development, teaching, learning, technology, evaluation strategies, leadership, program development, marketing skills, and health care delivery in community settings. </w:t>
      </w:r>
      <w:r w:rsidRPr="00CD4353">
        <w:rPr>
          <w:rStyle w:val="diffadded"/>
          <w:b w:val="0"/>
          <w:sz w:val="24"/>
          <w:szCs w:val="24"/>
        </w:rPr>
        <w:t>To be taken concurrently with NURS 7004.</w:t>
      </w:r>
      <w:r w:rsidRPr="00CD4353">
        <w:rPr>
          <w:b w:val="0"/>
          <w:sz w:val="24"/>
          <w:szCs w:val="24"/>
        </w:rPr>
        <w:t xml:space="preserve"> </w:t>
      </w:r>
      <w:proofErr w:type="spellStart"/>
      <w:r w:rsidRPr="00CD4353">
        <w:rPr>
          <w:b w:val="0"/>
          <w:sz w:val="24"/>
          <w:szCs w:val="24"/>
        </w:rPr>
        <w:t>Prereq</w:t>
      </w:r>
      <w:proofErr w:type="spellEnd"/>
      <w:r w:rsidRPr="00CD4353">
        <w:rPr>
          <w:b w:val="0"/>
          <w:sz w:val="24"/>
          <w:szCs w:val="24"/>
        </w:rPr>
        <w:t xml:space="preserve">.: NURS 7028 and 7041.  </w:t>
      </w:r>
      <w:r w:rsidRPr="00CD4353">
        <w:rPr>
          <w:rStyle w:val="coursenumber"/>
          <w:b w:val="0"/>
          <w:sz w:val="24"/>
          <w:szCs w:val="24"/>
        </w:rPr>
        <w:t xml:space="preserve">3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description and prerequisite).</w:t>
      </w:r>
    </w:p>
    <w:p w:rsidR="00CD4353" w:rsidRPr="00CD4353" w:rsidRDefault="00CD4353" w:rsidP="00CD4353">
      <w:pPr>
        <w:pStyle w:val="Heading3"/>
        <w:ind w:left="1440" w:hanging="1440"/>
        <w:rPr>
          <w:sz w:val="24"/>
          <w:szCs w:val="24"/>
        </w:rPr>
      </w:pPr>
      <w:r w:rsidRPr="00CD4353">
        <w:rPr>
          <w:color w:val="000000"/>
          <w:sz w:val="24"/>
          <w:szCs w:val="24"/>
        </w:rPr>
        <w:t>2018-19:176</w:t>
      </w:r>
      <w:r w:rsidRPr="00CD4353">
        <w:rPr>
          <w:color w:val="000000"/>
          <w:sz w:val="24"/>
          <w:szCs w:val="24"/>
        </w:rPr>
        <w:tab/>
      </w:r>
      <w:r w:rsidRPr="00CD4353">
        <w:rPr>
          <w:rStyle w:val="coursenumber"/>
          <w:b w:val="0"/>
          <w:sz w:val="24"/>
          <w:szCs w:val="24"/>
        </w:rPr>
        <w:t xml:space="preserve">NURS 7004 </w:t>
      </w:r>
      <w:r w:rsidRPr="00CD4353">
        <w:rPr>
          <w:b w:val="0"/>
          <w:i/>
          <w:sz w:val="24"/>
          <w:szCs w:val="24"/>
        </w:rPr>
        <w:t>Role Development Practicum</w:t>
      </w:r>
      <w:r w:rsidRPr="00CD4353">
        <w:rPr>
          <w:b w:val="0"/>
          <w:sz w:val="24"/>
          <w:szCs w:val="24"/>
        </w:rPr>
        <w:t xml:space="preserve">. Application of concepts, theories, and research through practicum hours in a variety of settings. </w:t>
      </w:r>
      <w:proofErr w:type="spellStart"/>
      <w:r w:rsidRPr="00CD4353">
        <w:rPr>
          <w:b w:val="0"/>
          <w:sz w:val="24"/>
          <w:szCs w:val="24"/>
        </w:rPr>
        <w:t>Prereq</w:t>
      </w:r>
      <w:proofErr w:type="spellEnd"/>
      <w:r w:rsidRPr="00CD4353">
        <w:rPr>
          <w:b w:val="0"/>
          <w:sz w:val="24"/>
          <w:szCs w:val="24"/>
        </w:rPr>
        <w:t>.: NURS 7029 and 7042.  2</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description,  prerequisite and hours).</w:t>
      </w:r>
    </w:p>
    <w:p w:rsidR="00CD4353" w:rsidRPr="00CD4353" w:rsidRDefault="00CD4353" w:rsidP="00CD4353">
      <w:pPr>
        <w:pStyle w:val="Heading3"/>
        <w:ind w:left="1440" w:hanging="1440"/>
        <w:rPr>
          <w:sz w:val="24"/>
          <w:szCs w:val="24"/>
        </w:rPr>
      </w:pPr>
      <w:r w:rsidRPr="00CD4353">
        <w:rPr>
          <w:color w:val="000000"/>
          <w:sz w:val="24"/>
          <w:szCs w:val="24"/>
        </w:rPr>
        <w:t>2018-19:177</w:t>
      </w:r>
      <w:r w:rsidRPr="00CD4353">
        <w:rPr>
          <w:color w:val="000000"/>
          <w:sz w:val="24"/>
          <w:szCs w:val="24"/>
        </w:rPr>
        <w:tab/>
      </w:r>
      <w:r w:rsidRPr="00CD4353">
        <w:rPr>
          <w:rStyle w:val="coursenumber"/>
          <w:b w:val="0"/>
          <w:sz w:val="24"/>
          <w:szCs w:val="24"/>
        </w:rPr>
        <w:t xml:space="preserve">NURS 7011 </w:t>
      </w:r>
      <w:r w:rsidRPr="00CD4353">
        <w:rPr>
          <w:b w:val="0"/>
          <w:i/>
          <w:sz w:val="24"/>
          <w:szCs w:val="24"/>
        </w:rPr>
        <w:t>Anesthesia Principles 3</w:t>
      </w:r>
      <w:r w:rsidRPr="00CD4353">
        <w:rPr>
          <w:b w:val="0"/>
          <w:sz w:val="24"/>
          <w:szCs w:val="24"/>
        </w:rPr>
        <w:t xml:space="preserve">. Examines specific anesthetic techniques used in a variety of surgical procedures. </w:t>
      </w:r>
      <w:proofErr w:type="spellStart"/>
      <w:r w:rsidRPr="00CD4353">
        <w:rPr>
          <w:b w:val="0"/>
          <w:sz w:val="24"/>
          <w:szCs w:val="24"/>
        </w:rPr>
        <w:t>Prereq</w:t>
      </w:r>
      <w:proofErr w:type="spellEnd"/>
      <w:r w:rsidRPr="00CD4353">
        <w:rPr>
          <w:b w:val="0"/>
          <w:sz w:val="24"/>
          <w:szCs w:val="24"/>
        </w:rPr>
        <w:t>.: NURS 6916.  5</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title and hours).</w:t>
      </w:r>
    </w:p>
    <w:p w:rsidR="00CD4353" w:rsidRPr="00CD4353" w:rsidRDefault="00CD4353" w:rsidP="00CD4353">
      <w:pPr>
        <w:pStyle w:val="Heading3"/>
        <w:ind w:left="1440" w:hanging="1440"/>
        <w:rPr>
          <w:sz w:val="24"/>
          <w:szCs w:val="24"/>
        </w:rPr>
      </w:pPr>
      <w:r w:rsidRPr="00CD4353">
        <w:rPr>
          <w:color w:val="000000"/>
          <w:sz w:val="24"/>
          <w:szCs w:val="24"/>
        </w:rPr>
        <w:t>2018-19:178</w:t>
      </w:r>
      <w:r w:rsidRPr="00CD4353">
        <w:rPr>
          <w:color w:val="000000"/>
          <w:sz w:val="24"/>
          <w:szCs w:val="24"/>
        </w:rPr>
        <w:tab/>
      </w:r>
      <w:r w:rsidRPr="00CD4353">
        <w:rPr>
          <w:rStyle w:val="coursenumber"/>
          <w:b w:val="0"/>
          <w:sz w:val="24"/>
          <w:szCs w:val="24"/>
        </w:rPr>
        <w:t xml:space="preserve">NURS 7012 </w:t>
      </w:r>
      <w:r w:rsidRPr="00CD4353">
        <w:rPr>
          <w:b w:val="0"/>
          <w:i/>
          <w:sz w:val="24"/>
          <w:szCs w:val="24"/>
        </w:rPr>
        <w:t>Anesthesia Principles 4</w:t>
      </w:r>
      <w:r w:rsidRPr="00CD4353">
        <w:rPr>
          <w:b w:val="0"/>
          <w:sz w:val="24"/>
          <w:szCs w:val="24"/>
        </w:rPr>
        <w:t xml:space="preserve">. Examines specific anesthetic techniques used in a variety of surgical procedures. </w:t>
      </w:r>
      <w:proofErr w:type="spellStart"/>
      <w:r w:rsidRPr="00CD4353">
        <w:rPr>
          <w:b w:val="0"/>
          <w:sz w:val="24"/>
          <w:szCs w:val="24"/>
        </w:rPr>
        <w:t>Prereq</w:t>
      </w:r>
      <w:proofErr w:type="spellEnd"/>
      <w:r w:rsidRPr="00CD4353">
        <w:rPr>
          <w:b w:val="0"/>
          <w:sz w:val="24"/>
          <w:szCs w:val="24"/>
        </w:rPr>
        <w:t>.: NURS 7011.  6</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title and hours).</w:t>
      </w:r>
    </w:p>
    <w:p w:rsidR="00CD4353" w:rsidRPr="00CD4353" w:rsidRDefault="00CD4353" w:rsidP="00CD4353">
      <w:pPr>
        <w:pStyle w:val="Heading3"/>
        <w:ind w:left="1440" w:hanging="1440"/>
        <w:rPr>
          <w:sz w:val="24"/>
          <w:szCs w:val="24"/>
        </w:rPr>
      </w:pPr>
      <w:r w:rsidRPr="00CD4353">
        <w:rPr>
          <w:color w:val="000000"/>
          <w:sz w:val="24"/>
          <w:szCs w:val="24"/>
        </w:rPr>
        <w:t>2018-19:179</w:t>
      </w:r>
      <w:r w:rsidRPr="00CD4353">
        <w:rPr>
          <w:color w:val="000000"/>
          <w:sz w:val="24"/>
          <w:szCs w:val="24"/>
        </w:rPr>
        <w:tab/>
      </w:r>
      <w:r w:rsidRPr="00CD4353">
        <w:rPr>
          <w:rStyle w:val="coursenumber"/>
          <w:b w:val="0"/>
          <w:sz w:val="24"/>
          <w:szCs w:val="24"/>
        </w:rPr>
        <w:t xml:space="preserve">NURS 7016 </w:t>
      </w:r>
      <w:r w:rsidRPr="00CD4353">
        <w:rPr>
          <w:b w:val="0"/>
          <w:i/>
          <w:sz w:val="24"/>
          <w:szCs w:val="24"/>
        </w:rPr>
        <w:t>School Nurse Role</w:t>
      </w:r>
      <w:r w:rsidRPr="00CD4353">
        <w:rPr>
          <w:b w:val="0"/>
          <w:sz w:val="24"/>
          <w:szCs w:val="24"/>
        </w:rPr>
        <w:t xml:space="preserve">. Examination of concepts, theories, and research related to advanced practice role development, teaching, learning, technology, evaluation strategies, leadership, marketing skills, and health care delivery in </w:t>
      </w:r>
      <w:r w:rsidRPr="00CD4353">
        <w:rPr>
          <w:b w:val="0"/>
          <w:sz w:val="24"/>
          <w:szCs w:val="24"/>
        </w:rPr>
        <w:lastRenderedPageBreak/>
        <w:t xml:space="preserve">school settings. </w:t>
      </w:r>
      <w:proofErr w:type="spellStart"/>
      <w:r w:rsidRPr="00CD4353">
        <w:rPr>
          <w:b w:val="0"/>
          <w:sz w:val="24"/>
          <w:szCs w:val="24"/>
        </w:rPr>
        <w:t>Prereq</w:t>
      </w:r>
      <w:proofErr w:type="spellEnd"/>
      <w:r w:rsidRPr="00CD4353">
        <w:rPr>
          <w:b w:val="0"/>
          <w:sz w:val="24"/>
          <w:szCs w:val="24"/>
        </w:rPr>
        <w:t>.: NURS 7014 or enrollment in the school nurse licensure program.  3</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prerequisite).</w:t>
      </w:r>
    </w:p>
    <w:p w:rsidR="00CD4353" w:rsidRPr="00CD4353" w:rsidRDefault="00CD4353" w:rsidP="00CD4353">
      <w:pPr>
        <w:pStyle w:val="Heading3"/>
        <w:ind w:left="1440" w:hanging="1440"/>
        <w:rPr>
          <w:sz w:val="24"/>
          <w:szCs w:val="24"/>
        </w:rPr>
      </w:pPr>
      <w:r w:rsidRPr="00CD4353">
        <w:rPr>
          <w:color w:val="000000"/>
          <w:sz w:val="24"/>
          <w:szCs w:val="24"/>
        </w:rPr>
        <w:t>2018-19:180</w:t>
      </w:r>
      <w:r w:rsidRPr="00CD4353">
        <w:rPr>
          <w:color w:val="000000"/>
          <w:sz w:val="24"/>
          <w:szCs w:val="24"/>
        </w:rPr>
        <w:tab/>
      </w:r>
      <w:r w:rsidRPr="00CD4353">
        <w:rPr>
          <w:rStyle w:val="coursenumber"/>
          <w:b w:val="0"/>
          <w:sz w:val="24"/>
          <w:szCs w:val="24"/>
        </w:rPr>
        <w:t xml:space="preserve">NURS 7017 </w:t>
      </w:r>
      <w:r w:rsidRPr="00CD4353">
        <w:rPr>
          <w:b w:val="0"/>
          <w:i/>
          <w:sz w:val="24"/>
          <w:szCs w:val="24"/>
        </w:rPr>
        <w:t>School Nurse Role Practicum</w:t>
      </w:r>
      <w:r w:rsidRPr="00CD4353">
        <w:rPr>
          <w:b w:val="0"/>
          <w:sz w:val="24"/>
          <w:szCs w:val="24"/>
        </w:rPr>
        <w:t xml:space="preserve">. Application of concepts, theories, and research from school nurse courses in a variety of settings. To be taken concurrently with NURS 7016. </w:t>
      </w:r>
      <w:proofErr w:type="spellStart"/>
      <w:r w:rsidRPr="00CD4353">
        <w:rPr>
          <w:b w:val="0"/>
          <w:sz w:val="24"/>
          <w:szCs w:val="24"/>
        </w:rPr>
        <w:t>Prereq</w:t>
      </w:r>
      <w:proofErr w:type="spellEnd"/>
      <w:r w:rsidRPr="00CD4353">
        <w:rPr>
          <w:b w:val="0"/>
          <w:sz w:val="24"/>
          <w:szCs w:val="24"/>
        </w:rPr>
        <w:t>.: NURS 7014 or enrollment in the school nurse licensure program.  1-5</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description and prerequisite).</w:t>
      </w:r>
    </w:p>
    <w:p w:rsidR="00CD4353" w:rsidRPr="00CD4353" w:rsidRDefault="00CD4353" w:rsidP="00CD4353">
      <w:pPr>
        <w:pStyle w:val="Heading3"/>
        <w:ind w:left="1440" w:hanging="1440"/>
        <w:rPr>
          <w:sz w:val="24"/>
          <w:szCs w:val="24"/>
        </w:rPr>
      </w:pPr>
      <w:r w:rsidRPr="00CD4353">
        <w:rPr>
          <w:color w:val="000000"/>
          <w:sz w:val="24"/>
          <w:szCs w:val="24"/>
        </w:rPr>
        <w:t>2018-19:181</w:t>
      </w:r>
      <w:r w:rsidRPr="00CD4353">
        <w:rPr>
          <w:color w:val="000000"/>
          <w:sz w:val="24"/>
          <w:szCs w:val="24"/>
        </w:rPr>
        <w:tab/>
      </w:r>
      <w:r w:rsidRPr="00CD4353">
        <w:rPr>
          <w:rStyle w:val="coursenumber"/>
          <w:b w:val="0"/>
          <w:sz w:val="24"/>
          <w:szCs w:val="24"/>
        </w:rPr>
        <w:t xml:space="preserve">NURS 7018 </w:t>
      </w:r>
      <w:r w:rsidRPr="00CD4353">
        <w:rPr>
          <w:b w:val="0"/>
          <w:i/>
          <w:sz w:val="24"/>
          <w:szCs w:val="24"/>
        </w:rPr>
        <w:t>Nursing Curriculum Design</w:t>
      </w:r>
      <w:r w:rsidRPr="00CD4353">
        <w:rPr>
          <w:b w:val="0"/>
          <w:sz w:val="24"/>
          <w:szCs w:val="24"/>
        </w:rPr>
        <w:t xml:space="preserve">. Foundations of nursing curriculum with designs, development of frameworks, and identification of learning strategies to achieve nursing education learning competencies and outcomes. </w:t>
      </w:r>
      <w:proofErr w:type="spellStart"/>
      <w:r w:rsidRPr="00CD4353">
        <w:rPr>
          <w:b w:val="0"/>
          <w:sz w:val="24"/>
          <w:szCs w:val="24"/>
        </w:rPr>
        <w:t>Prereq</w:t>
      </w:r>
      <w:proofErr w:type="spellEnd"/>
      <w:r w:rsidRPr="00CD4353">
        <w:rPr>
          <w:b w:val="0"/>
          <w:sz w:val="24"/>
          <w:szCs w:val="24"/>
        </w:rPr>
        <w:t xml:space="preserve">.: </w:t>
      </w:r>
      <w:r w:rsidRPr="00CD4353">
        <w:rPr>
          <w:rStyle w:val="diffadded"/>
          <w:b w:val="0"/>
          <w:sz w:val="24"/>
          <w:szCs w:val="24"/>
        </w:rPr>
        <w:t>Enrollment in the MSN Nurse Education option or Post-graduate Nurse Education option</w:t>
      </w:r>
      <w:r w:rsidRPr="00CD4353">
        <w:rPr>
          <w:b w:val="0"/>
          <w:sz w:val="24"/>
          <w:szCs w:val="24"/>
        </w:rPr>
        <w:t>.  3</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prerequisite).</w:t>
      </w:r>
    </w:p>
    <w:p w:rsidR="00CD4353" w:rsidRPr="00CD4353" w:rsidRDefault="00CD4353" w:rsidP="00CD4353">
      <w:pPr>
        <w:pStyle w:val="Heading3"/>
        <w:ind w:left="1440" w:hanging="1440"/>
        <w:rPr>
          <w:sz w:val="24"/>
          <w:szCs w:val="24"/>
        </w:rPr>
      </w:pPr>
      <w:r w:rsidRPr="00CD4353">
        <w:rPr>
          <w:color w:val="000000"/>
          <w:sz w:val="24"/>
          <w:szCs w:val="24"/>
        </w:rPr>
        <w:t>2018-19:182</w:t>
      </w:r>
      <w:r w:rsidRPr="00CD4353">
        <w:rPr>
          <w:color w:val="000000"/>
          <w:sz w:val="24"/>
          <w:szCs w:val="24"/>
        </w:rPr>
        <w:tab/>
      </w:r>
      <w:r w:rsidRPr="00CD4353">
        <w:rPr>
          <w:rStyle w:val="coursenumber"/>
          <w:b w:val="0"/>
          <w:sz w:val="24"/>
          <w:szCs w:val="24"/>
        </w:rPr>
        <w:t xml:space="preserve">NURS 7021 </w:t>
      </w:r>
      <w:r w:rsidRPr="00CD4353">
        <w:rPr>
          <w:b w:val="0"/>
          <w:i/>
          <w:sz w:val="24"/>
          <w:szCs w:val="24"/>
        </w:rPr>
        <w:t>Nurse Educator Role</w:t>
      </w:r>
      <w:r w:rsidRPr="00CD4353">
        <w:rPr>
          <w:b w:val="0"/>
          <w:sz w:val="24"/>
          <w:szCs w:val="24"/>
        </w:rPr>
        <w:t xml:space="preserve">. Examination of concepts, theories and research related to advanced practice role development, teaching, learning, technology, evaluation strategies, leadership, marketing skills, and nursing education practice in academic and health care delivery settings. To be taken concurrently with NURS 7022. </w:t>
      </w:r>
      <w:proofErr w:type="spellStart"/>
      <w:r w:rsidRPr="00CD4353">
        <w:rPr>
          <w:b w:val="0"/>
          <w:sz w:val="24"/>
          <w:szCs w:val="24"/>
        </w:rPr>
        <w:t>Prerequ</w:t>
      </w:r>
      <w:proofErr w:type="spellEnd"/>
      <w:r w:rsidRPr="00CD4353">
        <w:rPr>
          <w:b w:val="0"/>
          <w:sz w:val="24"/>
          <w:szCs w:val="24"/>
        </w:rPr>
        <w:t xml:space="preserve">.: </w:t>
      </w:r>
      <w:r w:rsidRPr="00CD4353">
        <w:rPr>
          <w:rStyle w:val="diffadded"/>
          <w:b w:val="0"/>
          <w:sz w:val="24"/>
          <w:szCs w:val="24"/>
        </w:rPr>
        <w:t>NURS 7018, 7019 and 7020</w:t>
      </w:r>
      <w:r w:rsidRPr="00CD4353">
        <w:rPr>
          <w:b w:val="0"/>
          <w:sz w:val="24"/>
          <w:szCs w:val="24"/>
        </w:rPr>
        <w:t>.  4</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description).</w:t>
      </w:r>
    </w:p>
    <w:p w:rsidR="00CD4353" w:rsidRPr="00CD4353" w:rsidRDefault="00CD4353" w:rsidP="00CD4353">
      <w:pPr>
        <w:pStyle w:val="Heading3"/>
        <w:ind w:left="1440" w:hanging="1440"/>
        <w:rPr>
          <w:sz w:val="24"/>
          <w:szCs w:val="24"/>
        </w:rPr>
      </w:pPr>
      <w:r w:rsidRPr="00CD4353">
        <w:rPr>
          <w:color w:val="000000"/>
          <w:sz w:val="24"/>
          <w:szCs w:val="24"/>
        </w:rPr>
        <w:t>2018-19:183</w:t>
      </w:r>
      <w:r w:rsidRPr="00CD4353">
        <w:rPr>
          <w:color w:val="000000"/>
          <w:sz w:val="24"/>
          <w:szCs w:val="24"/>
        </w:rPr>
        <w:tab/>
      </w:r>
      <w:r w:rsidRPr="00CD4353">
        <w:rPr>
          <w:rStyle w:val="coursenumber"/>
          <w:b w:val="0"/>
          <w:sz w:val="24"/>
          <w:szCs w:val="24"/>
        </w:rPr>
        <w:t xml:space="preserve">NURS 7022 </w:t>
      </w:r>
      <w:r w:rsidRPr="00CD4353">
        <w:rPr>
          <w:b w:val="0"/>
          <w:i/>
          <w:sz w:val="24"/>
          <w:szCs w:val="24"/>
        </w:rPr>
        <w:t>Nurse Educator Role Practicum</w:t>
      </w:r>
      <w:r w:rsidRPr="00CD4353">
        <w:rPr>
          <w:b w:val="0"/>
          <w:sz w:val="24"/>
          <w:szCs w:val="24"/>
        </w:rPr>
        <w:t xml:space="preserve">. Field experience and application of concepts, theories, research ﬁndings, teaching strategies, learning, technology, evaluation strategies, leadership, and marketing skills from nursing education courses in a variety of nursing education and healthcare settings. This practicum will consist of 150 hours and to be taken with NURS 7021. </w:t>
      </w:r>
      <w:proofErr w:type="spellStart"/>
      <w:r w:rsidRPr="00CD4353">
        <w:rPr>
          <w:b w:val="0"/>
          <w:sz w:val="24"/>
          <w:szCs w:val="24"/>
        </w:rPr>
        <w:t>Prerequ</w:t>
      </w:r>
      <w:proofErr w:type="spellEnd"/>
      <w:r w:rsidRPr="00CD4353">
        <w:rPr>
          <w:b w:val="0"/>
          <w:sz w:val="24"/>
          <w:szCs w:val="24"/>
        </w:rPr>
        <w:t xml:space="preserve">.: </w:t>
      </w:r>
      <w:r w:rsidRPr="00CD4353">
        <w:rPr>
          <w:rStyle w:val="diffadded"/>
          <w:b w:val="0"/>
          <w:sz w:val="24"/>
          <w:szCs w:val="24"/>
        </w:rPr>
        <w:t>NURS 7018, 7019 and 7020</w:t>
      </w:r>
      <w:r w:rsidRPr="00CD4353">
        <w:rPr>
          <w:b w:val="0"/>
          <w:sz w:val="24"/>
          <w:szCs w:val="24"/>
        </w:rPr>
        <w:t>.  2</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description, prerequisite and hours).</w:t>
      </w:r>
    </w:p>
    <w:p w:rsidR="00CD4353" w:rsidRPr="00CD4353" w:rsidRDefault="00CD4353" w:rsidP="00CD4353">
      <w:pPr>
        <w:pStyle w:val="Heading3"/>
        <w:ind w:left="1440" w:hanging="1440"/>
        <w:rPr>
          <w:sz w:val="24"/>
          <w:szCs w:val="24"/>
        </w:rPr>
      </w:pPr>
      <w:r w:rsidRPr="00CD4353">
        <w:rPr>
          <w:color w:val="000000"/>
          <w:sz w:val="24"/>
          <w:szCs w:val="24"/>
        </w:rPr>
        <w:t>2018-19:184</w:t>
      </w:r>
      <w:r w:rsidRPr="00CD4353">
        <w:rPr>
          <w:color w:val="000000"/>
          <w:sz w:val="24"/>
          <w:szCs w:val="24"/>
        </w:rPr>
        <w:tab/>
      </w:r>
      <w:r w:rsidRPr="00CD4353">
        <w:rPr>
          <w:rStyle w:val="coursenumber"/>
          <w:b w:val="0"/>
          <w:sz w:val="24"/>
          <w:szCs w:val="24"/>
        </w:rPr>
        <w:t xml:space="preserve">NURS 7027 </w:t>
      </w:r>
      <w:r w:rsidRPr="00CD4353">
        <w:rPr>
          <w:b w:val="0"/>
          <w:i/>
          <w:sz w:val="24"/>
          <w:szCs w:val="24"/>
        </w:rPr>
        <w:t>Infant, Child and Adolescent Health Practicum</w:t>
      </w:r>
      <w:r w:rsidRPr="00CD4353">
        <w:rPr>
          <w:b w:val="0"/>
          <w:sz w:val="24"/>
          <w:szCs w:val="24"/>
        </w:rPr>
        <w:t xml:space="preserve">. Application of concepts, theories and research from NURS 7026 in a variety of health care settings. Taken concurrently with NURS 7026. </w:t>
      </w:r>
      <w:proofErr w:type="spellStart"/>
      <w:r w:rsidRPr="00CD4353">
        <w:rPr>
          <w:b w:val="0"/>
          <w:sz w:val="24"/>
          <w:szCs w:val="24"/>
        </w:rPr>
        <w:t>Prerequ</w:t>
      </w:r>
      <w:proofErr w:type="spellEnd"/>
      <w:r w:rsidRPr="00CD4353">
        <w:rPr>
          <w:b w:val="0"/>
          <w:sz w:val="24"/>
          <w:szCs w:val="24"/>
        </w:rPr>
        <w:t xml:space="preserve">.: NURS 6902, NURS 6903, NURS </w:t>
      </w:r>
      <w:r w:rsidRPr="00CD4353">
        <w:rPr>
          <w:rStyle w:val="diffadded"/>
          <w:b w:val="0"/>
          <w:sz w:val="24"/>
          <w:szCs w:val="24"/>
        </w:rPr>
        <w:t xml:space="preserve">6904, NURS 7024 &amp; NURS 7025 </w:t>
      </w:r>
      <w:r w:rsidRPr="00CD4353">
        <w:rPr>
          <w:b w:val="0"/>
          <w:sz w:val="24"/>
          <w:szCs w:val="24"/>
        </w:rPr>
        <w:t>2</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hours and prerequisite).</w:t>
      </w:r>
    </w:p>
    <w:p w:rsidR="00CD4353" w:rsidRPr="00CD4353" w:rsidRDefault="00CD4353" w:rsidP="00CD4353">
      <w:pPr>
        <w:pStyle w:val="Heading3"/>
        <w:ind w:left="1440" w:hanging="1440"/>
        <w:rPr>
          <w:sz w:val="24"/>
          <w:szCs w:val="24"/>
        </w:rPr>
      </w:pPr>
      <w:r w:rsidRPr="00CD4353">
        <w:rPr>
          <w:color w:val="000000"/>
          <w:sz w:val="24"/>
          <w:szCs w:val="24"/>
        </w:rPr>
        <w:t>2018-19:185</w:t>
      </w:r>
      <w:r w:rsidRPr="00CD4353">
        <w:rPr>
          <w:color w:val="000000"/>
          <w:sz w:val="24"/>
          <w:szCs w:val="24"/>
        </w:rPr>
        <w:tab/>
      </w:r>
      <w:r w:rsidRPr="00CD4353">
        <w:rPr>
          <w:rStyle w:val="coursenumber"/>
          <w:b w:val="0"/>
          <w:sz w:val="24"/>
          <w:szCs w:val="24"/>
        </w:rPr>
        <w:t xml:space="preserve">NURS 7029 </w:t>
      </w:r>
      <w:r w:rsidRPr="00CD4353">
        <w:rPr>
          <w:b w:val="0"/>
          <w:i/>
          <w:sz w:val="24"/>
          <w:szCs w:val="24"/>
        </w:rPr>
        <w:t>Adult and Older Adult Health Practicum</w:t>
      </w:r>
      <w:r w:rsidRPr="00CD4353">
        <w:rPr>
          <w:b w:val="0"/>
          <w:sz w:val="24"/>
          <w:szCs w:val="24"/>
        </w:rPr>
        <w:t xml:space="preserve">. Application of concepts, theories and research from NURS 7028 in a variety of health care settings. Taken concurrently with NURS 7028. </w:t>
      </w:r>
      <w:proofErr w:type="spellStart"/>
      <w:r w:rsidRPr="00CD4353">
        <w:rPr>
          <w:b w:val="0"/>
          <w:sz w:val="24"/>
          <w:szCs w:val="24"/>
        </w:rPr>
        <w:t>Prerequ</w:t>
      </w:r>
      <w:proofErr w:type="spellEnd"/>
      <w:r w:rsidRPr="00CD4353">
        <w:rPr>
          <w:b w:val="0"/>
          <w:sz w:val="24"/>
          <w:szCs w:val="24"/>
        </w:rPr>
        <w:t xml:space="preserve">.: NURS 6902, NURS 6903, NURS </w:t>
      </w:r>
      <w:r w:rsidRPr="00CD4353">
        <w:rPr>
          <w:rStyle w:val="diffadded"/>
          <w:b w:val="0"/>
          <w:sz w:val="24"/>
          <w:szCs w:val="24"/>
        </w:rPr>
        <w:t xml:space="preserve">6904, NURS 7026 and NURS 7027 </w:t>
      </w:r>
      <w:r w:rsidRPr="00CD4353">
        <w:rPr>
          <w:b w:val="0"/>
          <w:sz w:val="24"/>
          <w:szCs w:val="24"/>
        </w:rPr>
        <w:t>2</w:t>
      </w:r>
      <w:r w:rsidRPr="00CD4353">
        <w:rPr>
          <w:rStyle w:val="coursenumber"/>
          <w:b w:val="0"/>
          <w:sz w:val="24"/>
          <w:szCs w:val="24"/>
        </w:rPr>
        <w:t xml:space="preserve">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prerequisite and hours).</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color w:val="000000"/>
          <w:sz w:val="24"/>
          <w:szCs w:val="24"/>
        </w:rPr>
        <w:t>2018-19:186</w:t>
      </w:r>
      <w:r w:rsidRPr="00CD4353">
        <w:rPr>
          <w:rFonts w:ascii="Times New Roman" w:hAnsi="Times New Roman" w:cs="Times New Roman"/>
          <w:color w:val="000000"/>
          <w:sz w:val="24"/>
          <w:szCs w:val="24"/>
        </w:rPr>
        <w:tab/>
      </w:r>
      <w:r w:rsidRPr="00CD4353">
        <w:rPr>
          <w:rStyle w:val="coursenumber"/>
          <w:rFonts w:ascii="Times New Roman" w:hAnsi="Times New Roman" w:cs="Times New Roman"/>
          <w:sz w:val="24"/>
          <w:szCs w:val="24"/>
        </w:rPr>
        <w:t xml:space="preserve">NURS 7038 </w:t>
      </w:r>
      <w:r w:rsidRPr="00CD4353">
        <w:rPr>
          <w:rFonts w:ascii="Times New Roman" w:hAnsi="Times New Roman" w:cs="Times New Roman"/>
          <w:i/>
          <w:sz w:val="24"/>
          <w:szCs w:val="24"/>
        </w:rPr>
        <w:t>Adult-</w:t>
      </w:r>
      <w:proofErr w:type="spellStart"/>
      <w:r w:rsidRPr="00CD4353">
        <w:rPr>
          <w:rFonts w:ascii="Times New Roman" w:hAnsi="Times New Roman" w:cs="Times New Roman"/>
          <w:i/>
          <w:sz w:val="24"/>
          <w:szCs w:val="24"/>
        </w:rPr>
        <w:t>Gero</w:t>
      </w:r>
      <w:proofErr w:type="spellEnd"/>
      <w:r w:rsidRPr="00CD4353">
        <w:rPr>
          <w:rFonts w:ascii="Times New Roman" w:hAnsi="Times New Roman" w:cs="Times New Roman"/>
          <w:i/>
          <w:sz w:val="24"/>
          <w:szCs w:val="24"/>
        </w:rPr>
        <w:t xml:space="preserve"> Acute Care 1 Practicum</w:t>
      </w:r>
      <w:r w:rsidRPr="00CD4353">
        <w:rPr>
          <w:rFonts w:ascii="Times New Roman" w:hAnsi="Times New Roman" w:cs="Times New Roman"/>
          <w:sz w:val="24"/>
          <w:szCs w:val="24"/>
        </w:rPr>
        <w:t xml:space="preserve">. Practicum experience in an acute care facility. Emphasis is placed on the APRN-patient/family relationship collaborating with the health care team and health information technology. Aligned with and taken concurrently with NURS 7037. </w:t>
      </w:r>
      <w:proofErr w:type="spellStart"/>
      <w:r w:rsidRPr="00CD4353">
        <w:rPr>
          <w:rFonts w:ascii="Times New Roman" w:hAnsi="Times New Roman" w:cs="Times New Roman"/>
          <w:sz w:val="24"/>
          <w:szCs w:val="24"/>
        </w:rPr>
        <w:t>Prerequ</w:t>
      </w:r>
      <w:proofErr w:type="spellEnd"/>
      <w:r w:rsidRPr="00CD4353">
        <w:rPr>
          <w:rFonts w:ascii="Times New Roman" w:hAnsi="Times New Roman" w:cs="Times New Roman"/>
          <w:sz w:val="24"/>
          <w:szCs w:val="24"/>
        </w:rPr>
        <w:t xml:space="preserve">.:  NURS 6902, NURS 6903 (or concurrent), NURS </w:t>
      </w:r>
      <w:r w:rsidRPr="00CD4353">
        <w:rPr>
          <w:rStyle w:val="diffadded"/>
          <w:rFonts w:ascii="Times New Roman" w:hAnsi="Times New Roman" w:cs="Times New Roman"/>
          <w:sz w:val="24"/>
          <w:szCs w:val="24"/>
        </w:rPr>
        <w:t xml:space="preserve">6904. </w:t>
      </w:r>
      <w:r w:rsidRPr="00CD4353">
        <w:rPr>
          <w:rFonts w:ascii="Times New Roman" w:hAnsi="Times New Roman" w:cs="Times New Roman"/>
          <w:sz w:val="24"/>
          <w:szCs w:val="24"/>
        </w:rPr>
        <w:t>2</w:t>
      </w:r>
      <w:r w:rsidRPr="00CD4353">
        <w:rPr>
          <w:rStyle w:val="coursenumber"/>
          <w:rFonts w:ascii="Times New Roman" w:hAnsi="Times New Roman" w:cs="Times New Roman"/>
          <w:sz w:val="24"/>
          <w:szCs w:val="24"/>
        </w:rPr>
        <w:t xml:space="preserve"> </w:t>
      </w:r>
      <w:proofErr w:type="spellStart"/>
      <w:r w:rsidRPr="00CD4353">
        <w:rPr>
          <w:rStyle w:val="coursenumber"/>
          <w:rFonts w:ascii="Times New Roman" w:hAnsi="Times New Roman" w:cs="Times New Roman"/>
          <w:sz w:val="24"/>
          <w:szCs w:val="24"/>
        </w:rPr>
        <w:t>s.h</w:t>
      </w:r>
      <w:proofErr w:type="spellEnd"/>
      <w:r w:rsidRPr="00CD4353">
        <w:rPr>
          <w:rStyle w:val="coursenumber"/>
          <w:rFonts w:ascii="Times New Roman" w:hAnsi="Times New Roman" w:cs="Times New Roman"/>
          <w:sz w:val="24"/>
          <w:szCs w:val="24"/>
        </w:rPr>
        <w:t xml:space="preserve">. </w:t>
      </w:r>
      <w:r w:rsidRPr="00CD4353">
        <w:rPr>
          <w:rFonts w:ascii="Times New Roman" w:hAnsi="Times New Roman" w:cs="Times New Roman"/>
          <w:sz w:val="24"/>
          <w:szCs w:val="24"/>
        </w:rPr>
        <w:t>(Change in course description and hours).</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color w:val="000000"/>
          <w:sz w:val="24"/>
          <w:szCs w:val="24"/>
        </w:rPr>
        <w:lastRenderedPageBreak/>
        <w:t>2018-19:187</w:t>
      </w:r>
      <w:r w:rsidRPr="00CD4353">
        <w:rPr>
          <w:rFonts w:ascii="Times New Roman" w:hAnsi="Times New Roman" w:cs="Times New Roman"/>
          <w:color w:val="000000"/>
          <w:sz w:val="24"/>
          <w:szCs w:val="24"/>
        </w:rPr>
        <w:tab/>
      </w:r>
      <w:r w:rsidRPr="00CD4353">
        <w:rPr>
          <w:rStyle w:val="coursenumber"/>
          <w:rFonts w:ascii="Times New Roman" w:hAnsi="Times New Roman" w:cs="Times New Roman"/>
          <w:sz w:val="24"/>
          <w:szCs w:val="24"/>
        </w:rPr>
        <w:t xml:space="preserve">NURS 7040 </w:t>
      </w:r>
      <w:r w:rsidRPr="00CD4353">
        <w:rPr>
          <w:rFonts w:ascii="Times New Roman" w:hAnsi="Times New Roman" w:cs="Times New Roman"/>
          <w:i/>
          <w:sz w:val="24"/>
          <w:szCs w:val="24"/>
        </w:rPr>
        <w:t>Adult-</w:t>
      </w:r>
      <w:proofErr w:type="spellStart"/>
      <w:r w:rsidRPr="00CD4353">
        <w:rPr>
          <w:rFonts w:ascii="Times New Roman" w:hAnsi="Times New Roman" w:cs="Times New Roman"/>
          <w:i/>
          <w:sz w:val="24"/>
          <w:szCs w:val="24"/>
        </w:rPr>
        <w:t>Gero</w:t>
      </w:r>
      <w:proofErr w:type="spellEnd"/>
      <w:r w:rsidRPr="00CD4353">
        <w:rPr>
          <w:rFonts w:ascii="Times New Roman" w:hAnsi="Times New Roman" w:cs="Times New Roman"/>
          <w:i/>
          <w:sz w:val="24"/>
          <w:szCs w:val="24"/>
        </w:rPr>
        <w:t xml:space="preserve"> Acute Care 2 Practicum</w:t>
      </w:r>
      <w:r w:rsidRPr="00CD4353">
        <w:rPr>
          <w:rFonts w:ascii="Times New Roman" w:hAnsi="Times New Roman" w:cs="Times New Roman"/>
          <w:sz w:val="24"/>
          <w:szCs w:val="24"/>
        </w:rPr>
        <w:t xml:space="preserve">. Practicum in an acute care facility aligned to and taken concurrently with NURS 7040. Emphasis is placed on quality improvement and patient safety initiatives, interdisciplinary professional collaboration and functioning within the health system. </w:t>
      </w:r>
      <w:proofErr w:type="spellStart"/>
      <w:r w:rsidRPr="00CD4353">
        <w:rPr>
          <w:rFonts w:ascii="Times New Roman" w:hAnsi="Times New Roman" w:cs="Times New Roman"/>
          <w:sz w:val="24"/>
          <w:szCs w:val="24"/>
        </w:rPr>
        <w:t>Prerequ</w:t>
      </w:r>
      <w:proofErr w:type="spellEnd"/>
      <w:r w:rsidRPr="00CD4353">
        <w:rPr>
          <w:rFonts w:ascii="Times New Roman" w:hAnsi="Times New Roman" w:cs="Times New Roman"/>
          <w:sz w:val="24"/>
          <w:szCs w:val="24"/>
        </w:rPr>
        <w:t>.:  NURS 7038.</w:t>
      </w:r>
      <w:r w:rsidRPr="00CD4353">
        <w:rPr>
          <w:rStyle w:val="diffadded"/>
          <w:rFonts w:ascii="Times New Roman" w:hAnsi="Times New Roman" w:cs="Times New Roman"/>
          <w:sz w:val="24"/>
          <w:szCs w:val="24"/>
        </w:rPr>
        <w:t xml:space="preserve"> </w:t>
      </w:r>
      <w:r w:rsidRPr="00CD4353">
        <w:rPr>
          <w:rFonts w:ascii="Times New Roman" w:hAnsi="Times New Roman" w:cs="Times New Roman"/>
          <w:sz w:val="24"/>
          <w:szCs w:val="24"/>
        </w:rPr>
        <w:t>2</w:t>
      </w:r>
      <w:r w:rsidRPr="00CD4353">
        <w:rPr>
          <w:rStyle w:val="coursenumber"/>
          <w:rFonts w:ascii="Times New Roman" w:hAnsi="Times New Roman" w:cs="Times New Roman"/>
          <w:sz w:val="24"/>
          <w:szCs w:val="24"/>
        </w:rPr>
        <w:t xml:space="preserve"> </w:t>
      </w:r>
      <w:proofErr w:type="spellStart"/>
      <w:r w:rsidRPr="00CD4353">
        <w:rPr>
          <w:rStyle w:val="coursenumber"/>
          <w:rFonts w:ascii="Times New Roman" w:hAnsi="Times New Roman" w:cs="Times New Roman"/>
          <w:sz w:val="24"/>
          <w:szCs w:val="24"/>
        </w:rPr>
        <w:t>s.h</w:t>
      </w:r>
      <w:proofErr w:type="spellEnd"/>
      <w:r w:rsidRPr="00CD4353">
        <w:rPr>
          <w:rStyle w:val="coursenumber"/>
          <w:rFonts w:ascii="Times New Roman" w:hAnsi="Times New Roman" w:cs="Times New Roman"/>
          <w:sz w:val="24"/>
          <w:szCs w:val="24"/>
        </w:rPr>
        <w:t xml:space="preserve">. </w:t>
      </w:r>
      <w:r w:rsidRPr="00CD4353">
        <w:rPr>
          <w:rFonts w:ascii="Times New Roman" w:hAnsi="Times New Roman" w:cs="Times New Roman"/>
          <w:sz w:val="24"/>
          <w:szCs w:val="24"/>
        </w:rPr>
        <w:t>(Change in course description and hours).</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color w:val="000000"/>
          <w:sz w:val="24"/>
          <w:szCs w:val="24"/>
        </w:rPr>
        <w:t>2018-19:188</w:t>
      </w:r>
      <w:r w:rsidRPr="00CD4353">
        <w:rPr>
          <w:rFonts w:ascii="Times New Roman" w:hAnsi="Times New Roman" w:cs="Times New Roman"/>
          <w:color w:val="000000"/>
          <w:sz w:val="24"/>
          <w:szCs w:val="24"/>
        </w:rPr>
        <w:tab/>
      </w:r>
      <w:r w:rsidRPr="00CD4353">
        <w:rPr>
          <w:rStyle w:val="coursenumber"/>
          <w:rFonts w:ascii="Times New Roman" w:hAnsi="Times New Roman" w:cs="Times New Roman"/>
          <w:sz w:val="24"/>
          <w:szCs w:val="24"/>
        </w:rPr>
        <w:t xml:space="preserve">NURS 7042 </w:t>
      </w:r>
      <w:r w:rsidRPr="00CD4353">
        <w:rPr>
          <w:rFonts w:ascii="Times New Roman" w:hAnsi="Times New Roman" w:cs="Times New Roman"/>
          <w:i/>
          <w:sz w:val="24"/>
          <w:szCs w:val="24"/>
        </w:rPr>
        <w:t>Adult-</w:t>
      </w:r>
      <w:proofErr w:type="spellStart"/>
      <w:r w:rsidRPr="00CD4353">
        <w:rPr>
          <w:rFonts w:ascii="Times New Roman" w:hAnsi="Times New Roman" w:cs="Times New Roman"/>
          <w:i/>
          <w:sz w:val="24"/>
          <w:szCs w:val="24"/>
        </w:rPr>
        <w:t>Gero</w:t>
      </w:r>
      <w:proofErr w:type="spellEnd"/>
      <w:r w:rsidRPr="00CD4353">
        <w:rPr>
          <w:rFonts w:ascii="Times New Roman" w:hAnsi="Times New Roman" w:cs="Times New Roman"/>
          <w:i/>
          <w:sz w:val="24"/>
          <w:szCs w:val="24"/>
        </w:rPr>
        <w:t xml:space="preserve"> Acute Care 3 Practicum</w:t>
      </w:r>
      <w:r w:rsidRPr="00CD4353">
        <w:rPr>
          <w:rFonts w:ascii="Times New Roman" w:hAnsi="Times New Roman" w:cs="Times New Roman"/>
          <w:sz w:val="24"/>
          <w:szCs w:val="24"/>
        </w:rPr>
        <w:t xml:space="preserve">. Practicum designed to integrate the independent practice competencies. Emphasis is on preventing illness, promoting health and an optimal functional level. Stabilizing the ill client and minimizing complications through an interdisciplinary approach and transitional care. Possible clinical areas: acute care facilities, disease management clinics (diabetes, heart failure, pain management, dialysis), outpatient facilities (oncology, cardiac rehabilitation, short term rehabilitation, drug and alcohol centers), parish nursing, hospice and palliative care facilities. Taken concurrently with NURS 7041. </w:t>
      </w:r>
      <w:proofErr w:type="spellStart"/>
      <w:r w:rsidRPr="00CD4353">
        <w:rPr>
          <w:rFonts w:ascii="Times New Roman" w:hAnsi="Times New Roman" w:cs="Times New Roman"/>
          <w:sz w:val="24"/>
          <w:szCs w:val="24"/>
        </w:rPr>
        <w:t>Prerequ</w:t>
      </w:r>
      <w:proofErr w:type="spellEnd"/>
      <w:r w:rsidRPr="00CD4353">
        <w:rPr>
          <w:rFonts w:ascii="Times New Roman" w:hAnsi="Times New Roman" w:cs="Times New Roman"/>
          <w:sz w:val="24"/>
          <w:szCs w:val="24"/>
        </w:rPr>
        <w:t>.:  NURS 7040.</w:t>
      </w:r>
      <w:r w:rsidRPr="00CD4353">
        <w:rPr>
          <w:rStyle w:val="diffadded"/>
          <w:rFonts w:ascii="Times New Roman" w:hAnsi="Times New Roman" w:cs="Times New Roman"/>
          <w:sz w:val="24"/>
          <w:szCs w:val="24"/>
        </w:rPr>
        <w:t xml:space="preserve"> </w:t>
      </w:r>
      <w:r w:rsidRPr="00CD4353">
        <w:rPr>
          <w:rFonts w:ascii="Times New Roman" w:hAnsi="Times New Roman" w:cs="Times New Roman"/>
          <w:sz w:val="24"/>
          <w:szCs w:val="24"/>
        </w:rPr>
        <w:t>2</w:t>
      </w:r>
      <w:r w:rsidRPr="00CD4353">
        <w:rPr>
          <w:rStyle w:val="coursenumber"/>
          <w:rFonts w:ascii="Times New Roman" w:hAnsi="Times New Roman" w:cs="Times New Roman"/>
          <w:sz w:val="24"/>
          <w:szCs w:val="24"/>
        </w:rPr>
        <w:t xml:space="preserve"> </w:t>
      </w:r>
      <w:proofErr w:type="spellStart"/>
      <w:r w:rsidRPr="00CD4353">
        <w:rPr>
          <w:rStyle w:val="coursenumber"/>
          <w:rFonts w:ascii="Times New Roman" w:hAnsi="Times New Roman" w:cs="Times New Roman"/>
          <w:sz w:val="24"/>
          <w:szCs w:val="24"/>
        </w:rPr>
        <w:t>s.h</w:t>
      </w:r>
      <w:proofErr w:type="spellEnd"/>
      <w:r w:rsidRPr="00CD4353">
        <w:rPr>
          <w:rStyle w:val="coursenumber"/>
          <w:rFonts w:ascii="Times New Roman" w:hAnsi="Times New Roman" w:cs="Times New Roman"/>
          <w:sz w:val="24"/>
          <w:szCs w:val="24"/>
        </w:rPr>
        <w:t xml:space="preserve">. </w:t>
      </w:r>
      <w:r w:rsidRPr="00CD4353">
        <w:rPr>
          <w:rFonts w:ascii="Times New Roman" w:hAnsi="Times New Roman" w:cs="Times New Roman"/>
          <w:sz w:val="24"/>
          <w:szCs w:val="24"/>
        </w:rPr>
        <w:t>(Change in prerequisite and hours).</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color w:val="000000"/>
          <w:sz w:val="24"/>
          <w:szCs w:val="24"/>
        </w:rPr>
        <w:t>2018-19:189</w:t>
      </w:r>
      <w:r w:rsidRPr="00CD4353">
        <w:rPr>
          <w:rFonts w:ascii="Times New Roman" w:hAnsi="Times New Roman" w:cs="Times New Roman"/>
          <w:color w:val="000000"/>
          <w:sz w:val="24"/>
          <w:szCs w:val="24"/>
        </w:rPr>
        <w:tab/>
      </w:r>
      <w:r w:rsidRPr="00CD4353">
        <w:rPr>
          <w:rStyle w:val="coursenumber"/>
          <w:rFonts w:ascii="Times New Roman" w:hAnsi="Times New Roman" w:cs="Times New Roman"/>
          <w:sz w:val="24"/>
          <w:szCs w:val="24"/>
        </w:rPr>
        <w:t xml:space="preserve">NURS 6901 </w:t>
      </w:r>
      <w:r w:rsidRPr="00CD4353">
        <w:rPr>
          <w:rFonts w:ascii="Times New Roman" w:hAnsi="Times New Roman" w:cs="Times New Roman"/>
          <w:i/>
          <w:sz w:val="24"/>
          <w:szCs w:val="24"/>
        </w:rPr>
        <w:t>Nursing Science and Research 1</w:t>
      </w:r>
      <w:r w:rsidRPr="00CD4353">
        <w:rPr>
          <w:rFonts w:ascii="Times New Roman" w:hAnsi="Times New Roman" w:cs="Times New Roman"/>
          <w:sz w:val="24"/>
          <w:szCs w:val="24"/>
        </w:rPr>
        <w:t xml:space="preserve">. Analysis of health-related evidence for practice. Exploration of the significance of theory, research, and research methods and strategies for translating evidence into practice. </w:t>
      </w:r>
      <w:proofErr w:type="spellStart"/>
      <w:r w:rsidRPr="00CD4353">
        <w:rPr>
          <w:rFonts w:ascii="Times New Roman" w:hAnsi="Times New Roman" w:cs="Times New Roman"/>
          <w:sz w:val="24"/>
          <w:szCs w:val="24"/>
        </w:rPr>
        <w:t>Prerequ</w:t>
      </w:r>
      <w:proofErr w:type="spellEnd"/>
      <w:r w:rsidRPr="00CD4353">
        <w:rPr>
          <w:rFonts w:ascii="Times New Roman" w:hAnsi="Times New Roman" w:cs="Times New Roman"/>
          <w:sz w:val="24"/>
          <w:szCs w:val="24"/>
        </w:rPr>
        <w:t>.:  Admission to MSN program</w:t>
      </w:r>
      <w:r w:rsidRPr="00CD4353">
        <w:rPr>
          <w:rStyle w:val="coursenumber"/>
          <w:rFonts w:ascii="Times New Roman" w:hAnsi="Times New Roman" w:cs="Times New Roman"/>
          <w:sz w:val="24"/>
          <w:szCs w:val="24"/>
        </w:rPr>
        <w:t xml:space="preserve">. 3 </w:t>
      </w:r>
      <w:proofErr w:type="spellStart"/>
      <w:r w:rsidRPr="00CD4353">
        <w:rPr>
          <w:rStyle w:val="coursenumber"/>
          <w:rFonts w:ascii="Times New Roman" w:hAnsi="Times New Roman" w:cs="Times New Roman"/>
          <w:sz w:val="24"/>
          <w:szCs w:val="24"/>
        </w:rPr>
        <w:t>s.h</w:t>
      </w:r>
      <w:proofErr w:type="spellEnd"/>
      <w:r w:rsidRPr="00CD4353">
        <w:rPr>
          <w:rStyle w:val="coursenumber"/>
          <w:rFonts w:ascii="Times New Roman" w:hAnsi="Times New Roman" w:cs="Times New Roman"/>
          <w:sz w:val="24"/>
          <w:szCs w:val="24"/>
        </w:rPr>
        <w:t xml:space="preserve">. </w:t>
      </w:r>
      <w:r w:rsidRPr="00CD4353">
        <w:rPr>
          <w:rFonts w:ascii="Times New Roman" w:hAnsi="Times New Roman" w:cs="Times New Roman"/>
          <w:sz w:val="24"/>
          <w:szCs w:val="24"/>
        </w:rPr>
        <w:t>(Change in prerequisite).</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color w:val="000000"/>
          <w:sz w:val="24"/>
          <w:szCs w:val="24"/>
        </w:rPr>
        <w:t>2018-19:190</w:t>
      </w:r>
      <w:r w:rsidRPr="00CD4353">
        <w:rPr>
          <w:rFonts w:ascii="Times New Roman" w:hAnsi="Times New Roman" w:cs="Times New Roman"/>
          <w:color w:val="000000"/>
          <w:sz w:val="24"/>
          <w:szCs w:val="24"/>
        </w:rPr>
        <w:tab/>
      </w:r>
      <w:r w:rsidRPr="00CD4353">
        <w:rPr>
          <w:rStyle w:val="coursenumber"/>
          <w:rFonts w:ascii="Times New Roman" w:hAnsi="Times New Roman" w:cs="Times New Roman"/>
          <w:sz w:val="24"/>
          <w:szCs w:val="24"/>
        </w:rPr>
        <w:t xml:space="preserve">NURS 6903 </w:t>
      </w:r>
      <w:r w:rsidRPr="00CD4353">
        <w:rPr>
          <w:rFonts w:ascii="Times New Roman" w:hAnsi="Times New Roman" w:cs="Times New Roman"/>
          <w:i/>
          <w:sz w:val="24"/>
          <w:szCs w:val="24"/>
        </w:rPr>
        <w:t>Advanced Pharmacology</w:t>
      </w:r>
      <w:r w:rsidRPr="00CD4353">
        <w:rPr>
          <w:rFonts w:ascii="Times New Roman" w:hAnsi="Times New Roman" w:cs="Times New Roman"/>
          <w:sz w:val="24"/>
          <w:szCs w:val="24"/>
        </w:rPr>
        <w:t xml:space="preserve">. Application of pharmacological concepts in clinical settings with examination of major categories of pharmacological agents. </w:t>
      </w:r>
      <w:proofErr w:type="spellStart"/>
      <w:r w:rsidRPr="00CD4353">
        <w:rPr>
          <w:rFonts w:ascii="Times New Roman" w:hAnsi="Times New Roman" w:cs="Times New Roman"/>
          <w:sz w:val="24"/>
          <w:szCs w:val="24"/>
        </w:rPr>
        <w:t>Prerequ</w:t>
      </w:r>
      <w:proofErr w:type="spellEnd"/>
      <w:r w:rsidRPr="00CD4353">
        <w:rPr>
          <w:rFonts w:ascii="Times New Roman" w:hAnsi="Times New Roman" w:cs="Times New Roman"/>
          <w:sz w:val="24"/>
          <w:szCs w:val="24"/>
        </w:rPr>
        <w:t xml:space="preserve">.:  NURS 6902. 3 </w:t>
      </w:r>
      <w:proofErr w:type="spellStart"/>
      <w:r w:rsidRPr="00CD4353">
        <w:rPr>
          <w:rFonts w:ascii="Times New Roman" w:hAnsi="Times New Roman" w:cs="Times New Roman"/>
          <w:sz w:val="24"/>
          <w:szCs w:val="24"/>
        </w:rPr>
        <w:t>s.h</w:t>
      </w:r>
      <w:proofErr w:type="spellEnd"/>
      <w:r w:rsidRPr="00CD4353">
        <w:rPr>
          <w:rFonts w:ascii="Times New Roman" w:hAnsi="Times New Roman" w:cs="Times New Roman"/>
          <w:sz w:val="24"/>
          <w:szCs w:val="24"/>
        </w:rPr>
        <w:t>. (Change in course description).</w:t>
      </w:r>
    </w:p>
    <w:p w:rsidR="00CD4353" w:rsidRPr="00CD4353" w:rsidRDefault="00CD4353" w:rsidP="00CD4353">
      <w:pPr>
        <w:spacing w:line="240" w:lineRule="auto"/>
        <w:ind w:left="1440" w:hanging="1440"/>
        <w:rPr>
          <w:rFonts w:ascii="Times New Roman" w:hAnsi="Times New Roman" w:cs="Times New Roman"/>
          <w:sz w:val="24"/>
          <w:szCs w:val="24"/>
        </w:rPr>
      </w:pPr>
      <w:r w:rsidRPr="00CD4353">
        <w:rPr>
          <w:rFonts w:ascii="Times New Roman" w:hAnsi="Times New Roman" w:cs="Times New Roman"/>
          <w:b/>
          <w:color w:val="000000"/>
          <w:sz w:val="24"/>
          <w:szCs w:val="24"/>
        </w:rPr>
        <w:t>2018-19:191</w:t>
      </w:r>
      <w:r w:rsidRPr="00CD4353">
        <w:rPr>
          <w:rFonts w:ascii="Times New Roman" w:hAnsi="Times New Roman" w:cs="Times New Roman"/>
          <w:color w:val="000000"/>
          <w:sz w:val="24"/>
          <w:szCs w:val="24"/>
        </w:rPr>
        <w:tab/>
      </w:r>
      <w:r w:rsidRPr="00CD4353">
        <w:rPr>
          <w:rStyle w:val="coursenumber"/>
          <w:rFonts w:ascii="Times New Roman" w:hAnsi="Times New Roman" w:cs="Times New Roman"/>
          <w:sz w:val="24"/>
          <w:szCs w:val="24"/>
        </w:rPr>
        <w:t xml:space="preserve">NURS 6907 </w:t>
      </w:r>
      <w:r w:rsidRPr="00CD4353">
        <w:rPr>
          <w:rFonts w:ascii="Times New Roman" w:hAnsi="Times New Roman" w:cs="Times New Roman"/>
          <w:i/>
          <w:sz w:val="24"/>
          <w:szCs w:val="24"/>
        </w:rPr>
        <w:t>Health Assessment of School Children</w:t>
      </w:r>
      <w:r w:rsidRPr="00CD4353">
        <w:rPr>
          <w:rFonts w:ascii="Times New Roman" w:hAnsi="Times New Roman" w:cs="Times New Roman"/>
          <w:sz w:val="24"/>
          <w:szCs w:val="24"/>
        </w:rPr>
        <w:t xml:space="preserve">. Development of advanced clinical knowledge and skills in assessment of school children. Emphasis on research from nursing, biological, behavioral, and social sciences. </w:t>
      </w:r>
      <w:proofErr w:type="spellStart"/>
      <w:r w:rsidRPr="00CD4353">
        <w:rPr>
          <w:rFonts w:ascii="Times New Roman" w:hAnsi="Times New Roman" w:cs="Times New Roman"/>
          <w:sz w:val="24"/>
          <w:szCs w:val="24"/>
        </w:rPr>
        <w:t>Prerequ</w:t>
      </w:r>
      <w:proofErr w:type="spellEnd"/>
      <w:r w:rsidRPr="00CD4353">
        <w:rPr>
          <w:rFonts w:ascii="Times New Roman" w:hAnsi="Times New Roman" w:cs="Times New Roman"/>
          <w:sz w:val="24"/>
          <w:szCs w:val="24"/>
        </w:rPr>
        <w:t xml:space="preserve">.:  Enrollment in School Nurse Licensure program. 3 </w:t>
      </w:r>
      <w:proofErr w:type="spellStart"/>
      <w:r w:rsidRPr="00CD4353">
        <w:rPr>
          <w:rFonts w:ascii="Times New Roman" w:hAnsi="Times New Roman" w:cs="Times New Roman"/>
          <w:sz w:val="24"/>
          <w:szCs w:val="24"/>
        </w:rPr>
        <w:t>s.h</w:t>
      </w:r>
      <w:proofErr w:type="spellEnd"/>
      <w:r w:rsidRPr="00CD4353">
        <w:rPr>
          <w:rFonts w:ascii="Times New Roman" w:hAnsi="Times New Roman" w:cs="Times New Roman"/>
          <w:sz w:val="24"/>
          <w:szCs w:val="24"/>
        </w:rPr>
        <w:t>.</w:t>
      </w:r>
      <w:r w:rsidRPr="00CD4353">
        <w:rPr>
          <w:rStyle w:val="coursenumber"/>
          <w:rFonts w:ascii="Times New Roman" w:hAnsi="Times New Roman" w:cs="Times New Roman"/>
          <w:sz w:val="24"/>
          <w:szCs w:val="24"/>
        </w:rPr>
        <w:t xml:space="preserve"> </w:t>
      </w:r>
      <w:r w:rsidRPr="00CD4353">
        <w:rPr>
          <w:rFonts w:ascii="Times New Roman" w:hAnsi="Times New Roman" w:cs="Times New Roman"/>
          <w:sz w:val="24"/>
          <w:szCs w:val="24"/>
        </w:rPr>
        <w:t>(Change in prerequisite).</w:t>
      </w:r>
    </w:p>
    <w:p w:rsidR="00CD4353" w:rsidRPr="00CD4353" w:rsidRDefault="00CD4353" w:rsidP="00CD4353">
      <w:pPr>
        <w:spacing w:before="100" w:beforeAutospacing="1" w:after="100" w:afterAutospacing="1" w:line="240" w:lineRule="auto"/>
        <w:rPr>
          <w:rFonts w:ascii="Times New Roman" w:hAnsi="Times New Roman" w:cs="Times New Roman"/>
          <w:b/>
          <w:i/>
          <w:sz w:val="24"/>
          <w:szCs w:val="24"/>
        </w:rPr>
      </w:pPr>
      <w:r w:rsidRPr="00CD4353">
        <w:rPr>
          <w:rFonts w:ascii="Times New Roman" w:hAnsi="Times New Roman" w:cs="Times New Roman"/>
          <w:b/>
          <w:sz w:val="24"/>
          <w:szCs w:val="24"/>
          <w:u w:val="single"/>
        </w:rPr>
        <w:t xml:space="preserve">The following items were approved with clarification as noted below.  </w:t>
      </w:r>
    </w:p>
    <w:p w:rsidR="00CD4353" w:rsidRPr="00CD4353" w:rsidRDefault="00CD4353" w:rsidP="00CD4353">
      <w:pPr>
        <w:pStyle w:val="Heading3"/>
        <w:ind w:left="1440" w:hanging="1440"/>
        <w:rPr>
          <w:b w:val="0"/>
          <w:sz w:val="24"/>
          <w:szCs w:val="24"/>
        </w:rPr>
      </w:pPr>
      <w:r w:rsidRPr="00CD4353">
        <w:rPr>
          <w:color w:val="000000"/>
          <w:sz w:val="24"/>
          <w:szCs w:val="24"/>
        </w:rPr>
        <w:t>2018-19:169</w:t>
      </w:r>
      <w:r w:rsidRPr="00CD4353">
        <w:rPr>
          <w:b w:val="0"/>
          <w:color w:val="000000"/>
          <w:sz w:val="24"/>
          <w:szCs w:val="24"/>
        </w:rPr>
        <w:tab/>
      </w:r>
      <w:r w:rsidRPr="00CD4353">
        <w:rPr>
          <w:rStyle w:val="coursenumber"/>
          <w:b w:val="0"/>
          <w:sz w:val="24"/>
          <w:szCs w:val="24"/>
        </w:rPr>
        <w:t xml:space="preserve">CSCI 5840 </w:t>
      </w:r>
      <w:r w:rsidRPr="00CD4353">
        <w:rPr>
          <w:b w:val="0"/>
          <w:i/>
          <w:sz w:val="24"/>
          <w:szCs w:val="24"/>
        </w:rPr>
        <w:t xml:space="preserve">Automata </w:t>
      </w:r>
      <w:r w:rsidRPr="00CD4353">
        <w:rPr>
          <w:rStyle w:val="diffadded"/>
          <w:b w:val="0"/>
          <w:i/>
          <w:sz w:val="24"/>
          <w:szCs w:val="24"/>
        </w:rPr>
        <w:t>Theory</w:t>
      </w:r>
      <w:r w:rsidRPr="00CD4353">
        <w:rPr>
          <w:rStyle w:val="coursenumber"/>
          <w:b w:val="0"/>
          <w:i/>
          <w:sz w:val="24"/>
          <w:szCs w:val="24"/>
        </w:rPr>
        <w:t xml:space="preserve">.  </w:t>
      </w:r>
      <w:r w:rsidRPr="00CD4353">
        <w:rPr>
          <w:b w:val="0"/>
          <w:sz w:val="24"/>
          <w:szCs w:val="24"/>
        </w:rPr>
        <w:t xml:space="preserve">Abstract models of computers, and the languages they generate or recognize. Finite state automata and regular expressions; Context-free grammars and pushdown automata; Turing machines. Limits of each model, including decidability and </w:t>
      </w:r>
      <w:proofErr w:type="spellStart"/>
      <w:r w:rsidRPr="00CD4353">
        <w:rPr>
          <w:b w:val="0"/>
          <w:sz w:val="24"/>
          <w:szCs w:val="24"/>
        </w:rPr>
        <w:t>undecidability</w:t>
      </w:r>
      <w:proofErr w:type="spellEnd"/>
      <w:r w:rsidRPr="00CD4353">
        <w:rPr>
          <w:b w:val="0"/>
          <w:sz w:val="24"/>
          <w:szCs w:val="24"/>
        </w:rPr>
        <w:t xml:space="preserve"> of computing-related problems. Applications of these models to areas such as input validation, security, language design, and compilers.</w:t>
      </w:r>
      <w:r w:rsidRPr="00CD4353">
        <w:rPr>
          <w:rStyle w:val="coursenumber"/>
          <w:b w:val="0"/>
          <w:sz w:val="24"/>
          <w:szCs w:val="24"/>
        </w:rPr>
        <w:t xml:space="preserve"> </w:t>
      </w:r>
      <w:proofErr w:type="spellStart"/>
      <w:r w:rsidRPr="00CD4353">
        <w:rPr>
          <w:rStyle w:val="coursenumber"/>
          <w:b w:val="0"/>
          <w:sz w:val="24"/>
          <w:szCs w:val="24"/>
        </w:rPr>
        <w:t>Prereq</w:t>
      </w:r>
      <w:proofErr w:type="spellEnd"/>
      <w:r w:rsidRPr="00CD4353">
        <w:rPr>
          <w:rStyle w:val="coursenumber"/>
          <w:b w:val="0"/>
          <w:sz w:val="24"/>
          <w:szCs w:val="24"/>
        </w:rPr>
        <w:t xml:space="preserve">.: CSCI 3710. 3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in course title, course description and prerequisite).</w:t>
      </w:r>
    </w:p>
    <w:p w:rsidR="00CD4353" w:rsidRPr="00CD4353" w:rsidRDefault="00CD4353" w:rsidP="00CD4353">
      <w:pPr>
        <w:spacing w:line="240" w:lineRule="auto"/>
        <w:rPr>
          <w:rFonts w:ascii="Times New Roman" w:hAnsi="Times New Roman" w:cs="Times New Roman"/>
          <w:i/>
          <w:color w:val="000000"/>
          <w:sz w:val="24"/>
          <w:szCs w:val="24"/>
        </w:rPr>
      </w:pPr>
      <w:r w:rsidRPr="00CD4353">
        <w:rPr>
          <w:rFonts w:ascii="Times New Roman" w:hAnsi="Times New Roman" w:cs="Times New Roman"/>
          <w:i/>
          <w:sz w:val="24"/>
          <w:szCs w:val="24"/>
        </w:rPr>
        <w:t xml:space="preserve">The Graduate Curriculum noticed that the disability statement listed an outdated location for Disability Services. </w:t>
      </w:r>
      <w:r w:rsidRPr="00CD4353">
        <w:rPr>
          <w:rFonts w:ascii="Times New Roman" w:hAnsi="Times New Roman" w:cs="Times New Roman"/>
          <w:i/>
          <w:color w:val="000000"/>
          <w:sz w:val="24"/>
          <w:szCs w:val="24"/>
        </w:rPr>
        <w:t xml:space="preserve">The revised syllabus was received and the committee approved the item via email. </w:t>
      </w:r>
    </w:p>
    <w:p w:rsidR="00CD4353" w:rsidRPr="00CD4353" w:rsidRDefault="00CD4353" w:rsidP="00CD4353">
      <w:pPr>
        <w:pStyle w:val="Heading3"/>
        <w:ind w:left="1440" w:hanging="1440"/>
        <w:rPr>
          <w:b w:val="0"/>
          <w:sz w:val="24"/>
          <w:szCs w:val="24"/>
        </w:rPr>
      </w:pPr>
      <w:r w:rsidRPr="00CD4353">
        <w:rPr>
          <w:color w:val="000000"/>
          <w:sz w:val="24"/>
          <w:szCs w:val="24"/>
        </w:rPr>
        <w:t>2018-19:167</w:t>
      </w:r>
      <w:r w:rsidRPr="00CD4353">
        <w:rPr>
          <w:b w:val="0"/>
          <w:color w:val="000000"/>
          <w:sz w:val="24"/>
          <w:szCs w:val="24"/>
        </w:rPr>
        <w:t xml:space="preserve"> </w:t>
      </w:r>
      <w:r w:rsidRPr="00CD4353">
        <w:rPr>
          <w:b w:val="0"/>
          <w:color w:val="000000"/>
          <w:sz w:val="24"/>
          <w:szCs w:val="24"/>
        </w:rPr>
        <w:tab/>
      </w:r>
      <w:r w:rsidRPr="00CD4353">
        <w:rPr>
          <w:rStyle w:val="coursenumber"/>
          <w:b w:val="0"/>
          <w:sz w:val="24"/>
          <w:szCs w:val="24"/>
        </w:rPr>
        <w:t xml:space="preserve">EDAD 7019 </w:t>
      </w:r>
      <w:r w:rsidRPr="00CD4353">
        <w:rPr>
          <w:rStyle w:val="coursenumber"/>
          <w:b w:val="0"/>
          <w:i/>
          <w:sz w:val="24"/>
          <w:szCs w:val="24"/>
        </w:rPr>
        <w:t xml:space="preserve">Special Education Law &amp; Policy.  </w:t>
      </w:r>
      <w:r w:rsidRPr="00CD4353">
        <w:rPr>
          <w:rStyle w:val="coursenumber"/>
          <w:b w:val="0"/>
          <w:sz w:val="24"/>
          <w:szCs w:val="24"/>
        </w:rPr>
        <w:t xml:space="preserve">The concept of educational change, the role of school leaders including the importance of implementation in attaining outcomes intended when introducing new initiatives. Uses special </w:t>
      </w:r>
      <w:r w:rsidRPr="00CD4353">
        <w:rPr>
          <w:rStyle w:val="coursenumber"/>
          <w:b w:val="0"/>
          <w:sz w:val="24"/>
          <w:szCs w:val="24"/>
        </w:rPr>
        <w:lastRenderedPageBreak/>
        <w:t xml:space="preserve">education law as vehicle for exploring change in educational policy and practice. Reviews the rights of pre and elementary and secondary students with disabilities to a free and appropriate education through an examination of state and federal laws, regulations, guidance documents and judicial interpretations of the Individual with Disabilities Act and Section 504 of the Rehabilitation Act of 1973. Explores issues of eligibility and evaluation; IEP development and student placement in LRE settings; related, assistive technology, and transition services; student discipline and behavior management; means of conflict or dispute resolution including mediation and due process hearings; as well as remedies available to parents for non-compliance under IDEIA. </w:t>
      </w:r>
      <w:proofErr w:type="spellStart"/>
      <w:r w:rsidRPr="00CD4353">
        <w:rPr>
          <w:rStyle w:val="coursenumber"/>
          <w:b w:val="0"/>
          <w:sz w:val="24"/>
          <w:szCs w:val="24"/>
        </w:rPr>
        <w:t>Prereq</w:t>
      </w:r>
      <w:proofErr w:type="spellEnd"/>
      <w:r w:rsidRPr="00CD4353">
        <w:rPr>
          <w:rStyle w:val="coursenumber"/>
          <w:b w:val="0"/>
          <w:sz w:val="24"/>
          <w:szCs w:val="24"/>
        </w:rPr>
        <w:t xml:space="preserve">.: Admission to the Educational Administration Program. 2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(Add a new 6900 level course).</w:t>
      </w:r>
    </w:p>
    <w:p w:rsidR="00CD4353" w:rsidRPr="00CD4353" w:rsidRDefault="00CD4353" w:rsidP="00CD4353">
      <w:pPr>
        <w:spacing w:line="240" w:lineRule="auto"/>
        <w:rPr>
          <w:rFonts w:ascii="Times New Roman" w:hAnsi="Times New Roman" w:cs="Times New Roman"/>
          <w:i/>
          <w:color w:val="000000"/>
          <w:sz w:val="24"/>
          <w:szCs w:val="24"/>
        </w:rPr>
      </w:pPr>
      <w:r w:rsidRPr="00CD4353">
        <w:rPr>
          <w:rFonts w:ascii="Times New Roman" w:hAnsi="Times New Roman" w:cs="Times New Roman"/>
          <w:i/>
          <w:sz w:val="24"/>
          <w:szCs w:val="24"/>
        </w:rPr>
        <w:t xml:space="preserve">The Graduate Curriculum noticed that “Learning Outcomes” were titled "Knowledge". In addition, the disability statement listed an outdated location for Disability Services. </w:t>
      </w:r>
      <w:r w:rsidRPr="00CD4353">
        <w:rPr>
          <w:rFonts w:ascii="Times New Roman" w:hAnsi="Times New Roman" w:cs="Times New Roman"/>
          <w:i/>
          <w:color w:val="000000"/>
          <w:sz w:val="24"/>
          <w:szCs w:val="24"/>
        </w:rPr>
        <w:t xml:space="preserve">The revised syllabus was received and the committee approved the item via email. </w:t>
      </w:r>
    </w:p>
    <w:p w:rsidR="00CD4353" w:rsidRPr="00CD4353" w:rsidRDefault="00CD4353" w:rsidP="00CD4353">
      <w:pPr>
        <w:pStyle w:val="Heading3"/>
        <w:ind w:left="1440" w:hanging="1440"/>
        <w:rPr>
          <w:b w:val="0"/>
          <w:sz w:val="24"/>
          <w:szCs w:val="24"/>
        </w:rPr>
      </w:pPr>
      <w:r w:rsidRPr="00CD4353">
        <w:rPr>
          <w:color w:val="000000"/>
          <w:sz w:val="24"/>
          <w:szCs w:val="24"/>
        </w:rPr>
        <w:t>2018-19:168</w:t>
      </w:r>
      <w:r w:rsidRPr="00CD4353">
        <w:rPr>
          <w:b w:val="0"/>
          <w:color w:val="000000"/>
          <w:sz w:val="24"/>
          <w:szCs w:val="24"/>
        </w:rPr>
        <w:t xml:space="preserve"> </w:t>
      </w:r>
      <w:r w:rsidRPr="00CD4353">
        <w:rPr>
          <w:b w:val="0"/>
          <w:color w:val="000000"/>
          <w:sz w:val="24"/>
          <w:szCs w:val="24"/>
        </w:rPr>
        <w:tab/>
      </w:r>
      <w:r w:rsidRPr="00CD4353">
        <w:rPr>
          <w:rStyle w:val="coursenumber"/>
          <w:b w:val="0"/>
          <w:sz w:val="24"/>
          <w:szCs w:val="24"/>
        </w:rPr>
        <w:t xml:space="preserve">EDAD 7022 </w:t>
      </w:r>
      <w:r w:rsidRPr="00CD4353">
        <w:rPr>
          <w:rStyle w:val="coursenumber"/>
          <w:b w:val="0"/>
          <w:i/>
          <w:sz w:val="24"/>
          <w:szCs w:val="24"/>
        </w:rPr>
        <w:t xml:space="preserve">Field Experience.  </w:t>
      </w:r>
      <w:r w:rsidRPr="00CD4353">
        <w:rPr>
          <w:b w:val="0"/>
          <w:sz w:val="24"/>
          <w:szCs w:val="24"/>
        </w:rPr>
        <w:t xml:space="preserve">Completed in a school covered by teaching certificate or license. Second administrative clinical experience designed to highlight tasks. </w:t>
      </w:r>
      <w:r w:rsidRPr="00CD4353">
        <w:rPr>
          <w:rStyle w:val="diffadded"/>
          <w:b w:val="0"/>
          <w:sz w:val="24"/>
          <w:szCs w:val="24"/>
        </w:rPr>
        <w:t>May be repeated for credit to fulfill program requirements,</w:t>
      </w:r>
      <w:r w:rsidRPr="00CD4353">
        <w:rPr>
          <w:rStyle w:val="coursenumber"/>
          <w:b w:val="0"/>
          <w:sz w:val="24"/>
          <w:szCs w:val="24"/>
        </w:rPr>
        <w:t xml:space="preserve"> </w:t>
      </w:r>
      <w:proofErr w:type="spellStart"/>
      <w:r w:rsidRPr="00CD4353">
        <w:rPr>
          <w:rStyle w:val="coursenumber"/>
          <w:b w:val="0"/>
          <w:sz w:val="24"/>
          <w:szCs w:val="24"/>
        </w:rPr>
        <w:t>Prereq</w:t>
      </w:r>
      <w:proofErr w:type="spellEnd"/>
      <w:r w:rsidRPr="00CD4353">
        <w:rPr>
          <w:rStyle w:val="coursenumber"/>
          <w:b w:val="0"/>
          <w:sz w:val="24"/>
          <w:szCs w:val="24"/>
        </w:rPr>
        <w:t xml:space="preserve">.: None. 1-4 </w:t>
      </w:r>
      <w:proofErr w:type="spellStart"/>
      <w:r w:rsidRPr="00CD4353">
        <w:rPr>
          <w:rStyle w:val="coursenumber"/>
          <w:b w:val="0"/>
          <w:sz w:val="24"/>
          <w:szCs w:val="24"/>
        </w:rPr>
        <w:t>s.h</w:t>
      </w:r>
      <w:proofErr w:type="spellEnd"/>
      <w:r w:rsidRPr="00CD4353">
        <w:rPr>
          <w:rStyle w:val="coursenumber"/>
          <w:b w:val="0"/>
          <w:sz w:val="24"/>
          <w:szCs w:val="24"/>
        </w:rPr>
        <w:t xml:space="preserve">. </w:t>
      </w:r>
      <w:r w:rsidRPr="00CD4353">
        <w:rPr>
          <w:b w:val="0"/>
          <w:sz w:val="24"/>
          <w:szCs w:val="24"/>
        </w:rPr>
        <w:t>(Change semester hours and course description).</w:t>
      </w:r>
    </w:p>
    <w:p w:rsidR="00CD4353" w:rsidRPr="00CD4353" w:rsidRDefault="00CD4353" w:rsidP="00CD4353">
      <w:pPr>
        <w:spacing w:line="240" w:lineRule="auto"/>
        <w:rPr>
          <w:rFonts w:ascii="Times New Roman" w:hAnsi="Times New Roman" w:cs="Times New Roman"/>
          <w:i/>
          <w:color w:val="000000"/>
          <w:sz w:val="24"/>
          <w:szCs w:val="24"/>
        </w:rPr>
      </w:pPr>
      <w:r w:rsidRPr="00CD4353">
        <w:rPr>
          <w:rFonts w:ascii="Times New Roman" w:hAnsi="Times New Roman" w:cs="Times New Roman"/>
          <w:i/>
          <w:sz w:val="24"/>
          <w:szCs w:val="24"/>
        </w:rPr>
        <w:t xml:space="preserve">The Graduate Curriculum noticed that “Learning Outcomes” were not included. In addition, the disability statement listed an outdated location for Disability Services. The committee also requested the completion of the course outline table. </w:t>
      </w:r>
      <w:r w:rsidRPr="00CD4353">
        <w:rPr>
          <w:rFonts w:ascii="Times New Roman" w:hAnsi="Times New Roman" w:cs="Times New Roman"/>
          <w:i/>
          <w:color w:val="000000"/>
          <w:sz w:val="24"/>
          <w:szCs w:val="24"/>
        </w:rPr>
        <w:t xml:space="preserve">The revised syllabus was received and the committee approved the item via email. </w:t>
      </w:r>
    </w:p>
    <w:p w:rsidR="00CD4353" w:rsidRPr="00CD4353" w:rsidRDefault="00CD4353" w:rsidP="00CD4353">
      <w:pPr>
        <w:spacing w:line="240" w:lineRule="auto"/>
        <w:rPr>
          <w:rFonts w:ascii="Times New Roman" w:hAnsi="Times New Roman" w:cs="Times New Roman"/>
          <w:sz w:val="24"/>
          <w:szCs w:val="24"/>
        </w:rPr>
      </w:pPr>
    </w:p>
    <w:p w:rsidR="00CD4353" w:rsidRPr="00CD4353" w:rsidRDefault="00CD4353" w:rsidP="00CD4353">
      <w:pPr>
        <w:tabs>
          <w:tab w:val="left" w:pos="1260"/>
        </w:tabs>
        <w:spacing w:line="240" w:lineRule="auto"/>
        <w:rPr>
          <w:rFonts w:ascii="Times New Roman" w:hAnsi="Times New Roman" w:cs="Times New Roman"/>
          <w:sz w:val="24"/>
          <w:szCs w:val="24"/>
        </w:rPr>
      </w:pPr>
      <w:r w:rsidRPr="00CD4353">
        <w:rPr>
          <w:rFonts w:ascii="Times New Roman" w:hAnsi="Times New Roman" w:cs="Times New Roman"/>
          <w:sz w:val="24"/>
          <w:szCs w:val="24"/>
        </w:rPr>
        <w:t>Respectfully submitted,</w:t>
      </w:r>
    </w:p>
    <w:p w:rsidR="00CD4353" w:rsidRPr="00CD4353" w:rsidRDefault="00CD4353" w:rsidP="00CD4353">
      <w:pPr>
        <w:tabs>
          <w:tab w:val="left" w:pos="1080"/>
          <w:tab w:val="left" w:pos="1260"/>
        </w:tabs>
        <w:spacing w:line="240" w:lineRule="auto"/>
        <w:rPr>
          <w:rFonts w:ascii="Times New Roman" w:hAnsi="Times New Roman" w:cs="Times New Roman"/>
          <w:sz w:val="24"/>
          <w:szCs w:val="24"/>
        </w:rPr>
      </w:pPr>
      <w:r w:rsidRPr="00CD4353">
        <w:rPr>
          <w:rFonts w:ascii="Times New Roman" w:hAnsi="Times New Roman" w:cs="Times New Roman"/>
          <w:sz w:val="24"/>
          <w:szCs w:val="24"/>
        </w:rPr>
        <w:t xml:space="preserve">Angie </w:t>
      </w:r>
      <w:proofErr w:type="spellStart"/>
      <w:r w:rsidRPr="00CD4353">
        <w:rPr>
          <w:rFonts w:ascii="Times New Roman" w:hAnsi="Times New Roman" w:cs="Times New Roman"/>
          <w:sz w:val="24"/>
          <w:szCs w:val="24"/>
        </w:rPr>
        <w:t>Urmson</w:t>
      </w:r>
      <w:proofErr w:type="spellEnd"/>
      <w:r w:rsidRPr="00CD4353">
        <w:rPr>
          <w:rFonts w:ascii="Times New Roman" w:hAnsi="Times New Roman" w:cs="Times New Roman"/>
          <w:sz w:val="24"/>
          <w:szCs w:val="24"/>
        </w:rPr>
        <w:t xml:space="preserve"> Jeffries, Senior Coordinator, Graduate Studies</w:t>
      </w:r>
    </w:p>
    <w:p w:rsidR="00E66B7B" w:rsidRPr="00CD4353" w:rsidRDefault="00E66B7B"/>
    <w:sectPr w:rsidR="00E66B7B" w:rsidRPr="00CD4353" w:rsidSect="00501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Roboto">
    <w:altName w:val="Roboto"/>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C4C"/>
    <w:multiLevelType w:val="hybridMultilevel"/>
    <w:tmpl w:val="F9AA9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E7492"/>
    <w:multiLevelType w:val="hybridMultilevel"/>
    <w:tmpl w:val="CD023AA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23DB1"/>
    <w:multiLevelType w:val="hybridMultilevel"/>
    <w:tmpl w:val="111A67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F3D53"/>
    <w:multiLevelType w:val="hybridMultilevel"/>
    <w:tmpl w:val="BFC0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24A01"/>
    <w:multiLevelType w:val="hybridMultilevel"/>
    <w:tmpl w:val="C7A6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670D89"/>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1411C"/>
    <w:multiLevelType w:val="hybridMultilevel"/>
    <w:tmpl w:val="203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6A101B"/>
    <w:multiLevelType w:val="hybridMultilevel"/>
    <w:tmpl w:val="95B4AEF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A846A2"/>
    <w:multiLevelType w:val="hybridMultilevel"/>
    <w:tmpl w:val="C93A7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9"/>
  </w:num>
  <w:num w:numId="6">
    <w:abstractNumId w:val="0"/>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E4"/>
    <w:rsid w:val="00092A81"/>
    <w:rsid w:val="000C49EA"/>
    <w:rsid w:val="001C653B"/>
    <w:rsid w:val="00203CB7"/>
    <w:rsid w:val="00213AB4"/>
    <w:rsid w:val="00292DA6"/>
    <w:rsid w:val="00356C62"/>
    <w:rsid w:val="003C262D"/>
    <w:rsid w:val="003E0BFA"/>
    <w:rsid w:val="004507D7"/>
    <w:rsid w:val="00455F3F"/>
    <w:rsid w:val="004642CA"/>
    <w:rsid w:val="004A5860"/>
    <w:rsid w:val="004C1239"/>
    <w:rsid w:val="004C2E8A"/>
    <w:rsid w:val="004F0137"/>
    <w:rsid w:val="00501694"/>
    <w:rsid w:val="00540615"/>
    <w:rsid w:val="005B4FE4"/>
    <w:rsid w:val="005B5342"/>
    <w:rsid w:val="00612580"/>
    <w:rsid w:val="0062249D"/>
    <w:rsid w:val="006631A6"/>
    <w:rsid w:val="00685926"/>
    <w:rsid w:val="006E2D4B"/>
    <w:rsid w:val="007B3276"/>
    <w:rsid w:val="00832AED"/>
    <w:rsid w:val="00921A96"/>
    <w:rsid w:val="00956D4E"/>
    <w:rsid w:val="00A351FB"/>
    <w:rsid w:val="00A625EB"/>
    <w:rsid w:val="00AE3426"/>
    <w:rsid w:val="00BB20D5"/>
    <w:rsid w:val="00BD3D34"/>
    <w:rsid w:val="00BE5235"/>
    <w:rsid w:val="00BF7D7E"/>
    <w:rsid w:val="00C24FB6"/>
    <w:rsid w:val="00C25860"/>
    <w:rsid w:val="00C35969"/>
    <w:rsid w:val="00C443FD"/>
    <w:rsid w:val="00C50781"/>
    <w:rsid w:val="00C92956"/>
    <w:rsid w:val="00C97AEB"/>
    <w:rsid w:val="00CA47FE"/>
    <w:rsid w:val="00CD4353"/>
    <w:rsid w:val="00CE79A6"/>
    <w:rsid w:val="00D512EA"/>
    <w:rsid w:val="00D85398"/>
    <w:rsid w:val="00DA0FB7"/>
    <w:rsid w:val="00E07626"/>
    <w:rsid w:val="00E43BDD"/>
    <w:rsid w:val="00E66B7B"/>
    <w:rsid w:val="00FE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E34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D4E"/>
    <w:pPr>
      <w:ind w:left="720"/>
      <w:contextualSpacing/>
    </w:pPr>
  </w:style>
  <w:style w:type="paragraph" w:styleId="BalloonText">
    <w:name w:val="Balloon Text"/>
    <w:basedOn w:val="Normal"/>
    <w:link w:val="BalloonTextChar"/>
    <w:uiPriority w:val="99"/>
    <w:semiHidden/>
    <w:unhideWhenUsed/>
    <w:rsid w:val="00D85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98"/>
    <w:rPr>
      <w:rFonts w:ascii="Segoe UI" w:hAnsi="Segoe UI" w:cs="Segoe UI"/>
      <w:sz w:val="18"/>
      <w:szCs w:val="18"/>
    </w:rPr>
  </w:style>
  <w:style w:type="character" w:styleId="Hyperlink">
    <w:name w:val="Hyperlink"/>
    <w:basedOn w:val="DefaultParagraphFont"/>
    <w:uiPriority w:val="99"/>
    <w:unhideWhenUsed/>
    <w:rsid w:val="001C653B"/>
    <w:rPr>
      <w:color w:val="0000FF" w:themeColor="hyperlink"/>
      <w:u w:val="single"/>
    </w:rPr>
  </w:style>
  <w:style w:type="paragraph" w:styleId="NormalWeb">
    <w:name w:val="Normal (Web)"/>
    <w:basedOn w:val="Normal"/>
    <w:uiPriority w:val="99"/>
    <w:unhideWhenUsed/>
    <w:rsid w:val="001C653B"/>
    <w:pPr>
      <w:spacing w:after="0" w:line="240" w:lineRule="auto"/>
    </w:pPr>
    <w:rPr>
      <w:rFonts w:ascii="Times New Roman" w:hAnsi="Times New Roman" w:cs="Times New Roman"/>
      <w:sz w:val="24"/>
      <w:szCs w:val="24"/>
    </w:rPr>
  </w:style>
  <w:style w:type="character" w:customStyle="1" w:styleId="freebirdformeditorviewresponsessummaryquestiontitle">
    <w:name w:val="freebirdformeditorviewresponsessummaryquestiontitle"/>
    <w:basedOn w:val="DefaultParagraphFont"/>
    <w:rsid w:val="001C653B"/>
  </w:style>
  <w:style w:type="character" w:customStyle="1" w:styleId="freebirdanalyticsviewquestiontitle">
    <w:name w:val="freebirdanalyticsviewquestiontitle"/>
    <w:basedOn w:val="DefaultParagraphFont"/>
    <w:rsid w:val="004642CA"/>
  </w:style>
  <w:style w:type="character" w:customStyle="1" w:styleId="freebirdanalyticsviewquestionresponsescount">
    <w:name w:val="freebirdanalyticsviewquestionresponsescount"/>
    <w:basedOn w:val="DefaultParagraphFont"/>
    <w:rsid w:val="000C49EA"/>
  </w:style>
  <w:style w:type="paragraph" w:customStyle="1" w:styleId="p3">
    <w:name w:val="p3"/>
    <w:basedOn w:val="Normal"/>
    <w:rsid w:val="00292DA6"/>
    <w:pPr>
      <w:spacing w:after="0" w:line="240" w:lineRule="auto"/>
    </w:pPr>
    <w:rPr>
      <w:rFonts w:ascii="Helvetica" w:eastAsia="Times New Roman" w:hAnsi="Helvetica" w:cs="Times New Roman"/>
      <w:sz w:val="18"/>
      <w:szCs w:val="18"/>
    </w:rPr>
  </w:style>
  <w:style w:type="character" w:styleId="HTMLCite">
    <w:name w:val="HTML Cite"/>
    <w:basedOn w:val="DefaultParagraphFont"/>
    <w:uiPriority w:val="99"/>
    <w:semiHidden/>
    <w:unhideWhenUsed/>
    <w:rsid w:val="00292DA6"/>
    <w:rPr>
      <w:i/>
      <w:iCs/>
    </w:rPr>
  </w:style>
  <w:style w:type="character" w:customStyle="1" w:styleId="Heading3Char">
    <w:name w:val="Heading 3 Char"/>
    <w:basedOn w:val="DefaultParagraphFont"/>
    <w:link w:val="Heading3"/>
    <w:uiPriority w:val="9"/>
    <w:rsid w:val="00AE3426"/>
    <w:rPr>
      <w:rFonts w:ascii="Times New Roman" w:eastAsia="Times New Roman" w:hAnsi="Times New Roman" w:cs="Times New Roman"/>
      <w:b/>
      <w:bCs/>
      <w:sz w:val="27"/>
      <w:szCs w:val="27"/>
    </w:rPr>
  </w:style>
  <w:style w:type="character" w:styleId="Strong">
    <w:name w:val="Strong"/>
    <w:basedOn w:val="DefaultParagraphFont"/>
    <w:uiPriority w:val="22"/>
    <w:qFormat/>
    <w:rsid w:val="00AE3426"/>
    <w:rPr>
      <w:b/>
      <w:bCs/>
    </w:rPr>
  </w:style>
  <w:style w:type="character" w:customStyle="1" w:styleId="coursenumber">
    <w:name w:val="course_number"/>
    <w:basedOn w:val="DefaultParagraphFont"/>
    <w:rsid w:val="00AE3426"/>
  </w:style>
  <w:style w:type="character" w:customStyle="1" w:styleId="diffadded">
    <w:name w:val="diffadded"/>
    <w:basedOn w:val="DefaultParagraphFont"/>
    <w:rsid w:val="00AE3426"/>
  </w:style>
  <w:style w:type="paragraph" w:customStyle="1" w:styleId="Default">
    <w:name w:val="Default"/>
    <w:rsid w:val="00AE3426"/>
    <w:pPr>
      <w:autoSpaceDE w:val="0"/>
      <w:autoSpaceDN w:val="0"/>
      <w:adjustRightInd w:val="0"/>
      <w:spacing w:after="0" w:line="240" w:lineRule="auto"/>
    </w:pPr>
    <w:rPr>
      <w:rFonts w:ascii="Roboto" w:eastAsia="Times New Roman" w:hAnsi="Roboto" w:cs="Roboto"/>
      <w:color w:val="000000"/>
      <w:sz w:val="24"/>
      <w:szCs w:val="24"/>
    </w:rPr>
  </w:style>
  <w:style w:type="paragraph" w:styleId="Header">
    <w:name w:val="header"/>
    <w:basedOn w:val="Normal"/>
    <w:link w:val="HeaderChar"/>
    <w:rsid w:val="005016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01694"/>
    <w:rPr>
      <w:rFonts w:ascii="Times New Roman" w:eastAsia="Times New Roman" w:hAnsi="Times New Roman" w:cs="Times New Roman"/>
      <w:sz w:val="24"/>
      <w:szCs w:val="24"/>
    </w:rPr>
  </w:style>
  <w:style w:type="paragraph" w:customStyle="1" w:styleId="xmsonormal">
    <w:name w:val="x_msonormal"/>
    <w:basedOn w:val="Normal"/>
    <w:rsid w:val="005016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E34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D4E"/>
    <w:pPr>
      <w:ind w:left="720"/>
      <w:contextualSpacing/>
    </w:pPr>
  </w:style>
  <w:style w:type="paragraph" w:styleId="BalloonText">
    <w:name w:val="Balloon Text"/>
    <w:basedOn w:val="Normal"/>
    <w:link w:val="BalloonTextChar"/>
    <w:uiPriority w:val="99"/>
    <w:semiHidden/>
    <w:unhideWhenUsed/>
    <w:rsid w:val="00D85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98"/>
    <w:rPr>
      <w:rFonts w:ascii="Segoe UI" w:hAnsi="Segoe UI" w:cs="Segoe UI"/>
      <w:sz w:val="18"/>
      <w:szCs w:val="18"/>
    </w:rPr>
  </w:style>
  <w:style w:type="character" w:styleId="Hyperlink">
    <w:name w:val="Hyperlink"/>
    <w:basedOn w:val="DefaultParagraphFont"/>
    <w:uiPriority w:val="99"/>
    <w:unhideWhenUsed/>
    <w:rsid w:val="001C653B"/>
    <w:rPr>
      <w:color w:val="0000FF" w:themeColor="hyperlink"/>
      <w:u w:val="single"/>
    </w:rPr>
  </w:style>
  <w:style w:type="paragraph" w:styleId="NormalWeb">
    <w:name w:val="Normal (Web)"/>
    <w:basedOn w:val="Normal"/>
    <w:uiPriority w:val="99"/>
    <w:unhideWhenUsed/>
    <w:rsid w:val="001C653B"/>
    <w:pPr>
      <w:spacing w:after="0" w:line="240" w:lineRule="auto"/>
    </w:pPr>
    <w:rPr>
      <w:rFonts w:ascii="Times New Roman" w:hAnsi="Times New Roman" w:cs="Times New Roman"/>
      <w:sz w:val="24"/>
      <w:szCs w:val="24"/>
    </w:rPr>
  </w:style>
  <w:style w:type="character" w:customStyle="1" w:styleId="freebirdformeditorviewresponsessummaryquestiontitle">
    <w:name w:val="freebirdformeditorviewresponsessummaryquestiontitle"/>
    <w:basedOn w:val="DefaultParagraphFont"/>
    <w:rsid w:val="001C653B"/>
  </w:style>
  <w:style w:type="character" w:customStyle="1" w:styleId="freebirdanalyticsviewquestiontitle">
    <w:name w:val="freebirdanalyticsviewquestiontitle"/>
    <w:basedOn w:val="DefaultParagraphFont"/>
    <w:rsid w:val="004642CA"/>
  </w:style>
  <w:style w:type="character" w:customStyle="1" w:styleId="freebirdanalyticsviewquestionresponsescount">
    <w:name w:val="freebirdanalyticsviewquestionresponsescount"/>
    <w:basedOn w:val="DefaultParagraphFont"/>
    <w:rsid w:val="000C49EA"/>
  </w:style>
  <w:style w:type="paragraph" w:customStyle="1" w:styleId="p3">
    <w:name w:val="p3"/>
    <w:basedOn w:val="Normal"/>
    <w:rsid w:val="00292DA6"/>
    <w:pPr>
      <w:spacing w:after="0" w:line="240" w:lineRule="auto"/>
    </w:pPr>
    <w:rPr>
      <w:rFonts w:ascii="Helvetica" w:eastAsia="Times New Roman" w:hAnsi="Helvetica" w:cs="Times New Roman"/>
      <w:sz w:val="18"/>
      <w:szCs w:val="18"/>
    </w:rPr>
  </w:style>
  <w:style w:type="character" w:styleId="HTMLCite">
    <w:name w:val="HTML Cite"/>
    <w:basedOn w:val="DefaultParagraphFont"/>
    <w:uiPriority w:val="99"/>
    <w:semiHidden/>
    <w:unhideWhenUsed/>
    <w:rsid w:val="00292DA6"/>
    <w:rPr>
      <w:i/>
      <w:iCs/>
    </w:rPr>
  </w:style>
  <w:style w:type="character" w:customStyle="1" w:styleId="Heading3Char">
    <w:name w:val="Heading 3 Char"/>
    <w:basedOn w:val="DefaultParagraphFont"/>
    <w:link w:val="Heading3"/>
    <w:uiPriority w:val="9"/>
    <w:rsid w:val="00AE3426"/>
    <w:rPr>
      <w:rFonts w:ascii="Times New Roman" w:eastAsia="Times New Roman" w:hAnsi="Times New Roman" w:cs="Times New Roman"/>
      <w:b/>
      <w:bCs/>
      <w:sz w:val="27"/>
      <w:szCs w:val="27"/>
    </w:rPr>
  </w:style>
  <w:style w:type="character" w:styleId="Strong">
    <w:name w:val="Strong"/>
    <w:basedOn w:val="DefaultParagraphFont"/>
    <w:uiPriority w:val="22"/>
    <w:qFormat/>
    <w:rsid w:val="00AE3426"/>
    <w:rPr>
      <w:b/>
      <w:bCs/>
    </w:rPr>
  </w:style>
  <w:style w:type="character" w:customStyle="1" w:styleId="coursenumber">
    <w:name w:val="course_number"/>
    <w:basedOn w:val="DefaultParagraphFont"/>
    <w:rsid w:val="00AE3426"/>
  </w:style>
  <w:style w:type="character" w:customStyle="1" w:styleId="diffadded">
    <w:name w:val="diffadded"/>
    <w:basedOn w:val="DefaultParagraphFont"/>
    <w:rsid w:val="00AE3426"/>
  </w:style>
  <w:style w:type="paragraph" w:customStyle="1" w:styleId="Default">
    <w:name w:val="Default"/>
    <w:rsid w:val="00AE3426"/>
    <w:pPr>
      <w:autoSpaceDE w:val="0"/>
      <w:autoSpaceDN w:val="0"/>
      <w:adjustRightInd w:val="0"/>
      <w:spacing w:after="0" w:line="240" w:lineRule="auto"/>
    </w:pPr>
    <w:rPr>
      <w:rFonts w:ascii="Roboto" w:eastAsia="Times New Roman" w:hAnsi="Roboto" w:cs="Roboto"/>
      <w:color w:val="000000"/>
      <w:sz w:val="24"/>
      <w:szCs w:val="24"/>
    </w:rPr>
  </w:style>
  <w:style w:type="paragraph" w:styleId="Header">
    <w:name w:val="header"/>
    <w:basedOn w:val="Normal"/>
    <w:link w:val="HeaderChar"/>
    <w:rsid w:val="005016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01694"/>
    <w:rPr>
      <w:rFonts w:ascii="Times New Roman" w:eastAsia="Times New Roman" w:hAnsi="Times New Roman" w:cs="Times New Roman"/>
      <w:sz w:val="24"/>
      <w:szCs w:val="24"/>
    </w:rPr>
  </w:style>
  <w:style w:type="paragraph" w:customStyle="1" w:styleId="xmsonormal">
    <w:name w:val="x_msonormal"/>
    <w:basedOn w:val="Normal"/>
    <w:rsid w:val="005016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7909">
      <w:bodyDiv w:val="1"/>
      <w:marLeft w:val="0"/>
      <w:marRight w:val="0"/>
      <w:marTop w:val="0"/>
      <w:marBottom w:val="0"/>
      <w:divBdr>
        <w:top w:val="none" w:sz="0" w:space="0" w:color="auto"/>
        <w:left w:val="none" w:sz="0" w:space="0" w:color="auto"/>
        <w:bottom w:val="none" w:sz="0" w:space="0" w:color="auto"/>
        <w:right w:val="none" w:sz="0" w:space="0" w:color="auto"/>
      </w:divBdr>
      <w:divsChild>
        <w:div w:id="2016346716">
          <w:marLeft w:val="0"/>
          <w:marRight w:val="0"/>
          <w:marTop w:val="0"/>
          <w:marBottom w:val="0"/>
          <w:divBdr>
            <w:top w:val="none" w:sz="0" w:space="0" w:color="auto"/>
            <w:left w:val="none" w:sz="0" w:space="0" w:color="auto"/>
            <w:bottom w:val="none" w:sz="0" w:space="0" w:color="auto"/>
            <w:right w:val="none" w:sz="0" w:space="0" w:color="auto"/>
          </w:divBdr>
          <w:divsChild>
            <w:div w:id="577710429">
              <w:marLeft w:val="0"/>
              <w:marRight w:val="0"/>
              <w:marTop w:val="0"/>
              <w:marBottom w:val="0"/>
              <w:divBdr>
                <w:top w:val="none" w:sz="0" w:space="0" w:color="auto"/>
                <w:left w:val="none" w:sz="0" w:space="0" w:color="auto"/>
                <w:bottom w:val="none" w:sz="0" w:space="0" w:color="auto"/>
                <w:right w:val="none" w:sz="0" w:space="0" w:color="auto"/>
              </w:divBdr>
              <w:divsChild>
                <w:div w:id="1412894557">
                  <w:marLeft w:val="0"/>
                  <w:marRight w:val="0"/>
                  <w:marTop w:val="0"/>
                  <w:marBottom w:val="0"/>
                  <w:divBdr>
                    <w:top w:val="none" w:sz="0" w:space="0" w:color="auto"/>
                    <w:left w:val="none" w:sz="0" w:space="0" w:color="auto"/>
                    <w:bottom w:val="none" w:sz="0" w:space="0" w:color="auto"/>
                    <w:right w:val="none" w:sz="0" w:space="0" w:color="auto"/>
                  </w:divBdr>
                </w:div>
                <w:div w:id="2090804412">
                  <w:marLeft w:val="0"/>
                  <w:marRight w:val="0"/>
                  <w:marTop w:val="0"/>
                  <w:marBottom w:val="0"/>
                  <w:divBdr>
                    <w:top w:val="none" w:sz="0" w:space="0" w:color="auto"/>
                    <w:left w:val="none" w:sz="0" w:space="0" w:color="auto"/>
                    <w:bottom w:val="none" w:sz="0" w:space="0" w:color="auto"/>
                    <w:right w:val="none" w:sz="0" w:space="0" w:color="auto"/>
                  </w:divBdr>
                </w:div>
                <w:div w:id="1218081236">
                  <w:marLeft w:val="0"/>
                  <w:marRight w:val="0"/>
                  <w:marTop w:val="0"/>
                  <w:marBottom w:val="0"/>
                  <w:divBdr>
                    <w:top w:val="none" w:sz="0" w:space="0" w:color="auto"/>
                    <w:left w:val="none" w:sz="0" w:space="0" w:color="auto"/>
                    <w:bottom w:val="none" w:sz="0" w:space="0" w:color="auto"/>
                    <w:right w:val="none" w:sz="0" w:space="0" w:color="auto"/>
                  </w:divBdr>
                </w:div>
                <w:div w:id="1963076767">
                  <w:marLeft w:val="0"/>
                  <w:marRight w:val="0"/>
                  <w:marTop w:val="0"/>
                  <w:marBottom w:val="0"/>
                  <w:divBdr>
                    <w:top w:val="none" w:sz="0" w:space="0" w:color="auto"/>
                    <w:left w:val="none" w:sz="0" w:space="0" w:color="auto"/>
                    <w:bottom w:val="none" w:sz="0" w:space="0" w:color="auto"/>
                    <w:right w:val="none" w:sz="0" w:space="0" w:color="auto"/>
                  </w:divBdr>
                </w:div>
                <w:div w:id="1864245267">
                  <w:marLeft w:val="0"/>
                  <w:marRight w:val="0"/>
                  <w:marTop w:val="0"/>
                  <w:marBottom w:val="0"/>
                  <w:divBdr>
                    <w:top w:val="none" w:sz="0" w:space="0" w:color="auto"/>
                    <w:left w:val="none" w:sz="0" w:space="0" w:color="auto"/>
                    <w:bottom w:val="none" w:sz="0" w:space="0" w:color="auto"/>
                    <w:right w:val="none" w:sz="0" w:space="0" w:color="auto"/>
                  </w:divBdr>
                </w:div>
                <w:div w:id="184097178">
                  <w:marLeft w:val="0"/>
                  <w:marRight w:val="0"/>
                  <w:marTop w:val="0"/>
                  <w:marBottom w:val="0"/>
                  <w:divBdr>
                    <w:top w:val="none" w:sz="0" w:space="0" w:color="auto"/>
                    <w:left w:val="none" w:sz="0" w:space="0" w:color="auto"/>
                    <w:bottom w:val="none" w:sz="0" w:space="0" w:color="auto"/>
                    <w:right w:val="none" w:sz="0" w:space="0" w:color="auto"/>
                  </w:divBdr>
                </w:div>
                <w:div w:id="743067499">
                  <w:marLeft w:val="0"/>
                  <w:marRight w:val="0"/>
                  <w:marTop w:val="0"/>
                  <w:marBottom w:val="0"/>
                  <w:divBdr>
                    <w:top w:val="none" w:sz="0" w:space="0" w:color="auto"/>
                    <w:left w:val="none" w:sz="0" w:space="0" w:color="auto"/>
                    <w:bottom w:val="none" w:sz="0" w:space="0" w:color="auto"/>
                    <w:right w:val="none" w:sz="0" w:space="0" w:color="auto"/>
                  </w:divBdr>
                </w:div>
                <w:div w:id="1568884535">
                  <w:marLeft w:val="0"/>
                  <w:marRight w:val="0"/>
                  <w:marTop w:val="0"/>
                  <w:marBottom w:val="0"/>
                  <w:divBdr>
                    <w:top w:val="none" w:sz="0" w:space="0" w:color="auto"/>
                    <w:left w:val="none" w:sz="0" w:space="0" w:color="auto"/>
                    <w:bottom w:val="none" w:sz="0" w:space="0" w:color="auto"/>
                    <w:right w:val="none" w:sz="0" w:space="0" w:color="auto"/>
                  </w:divBdr>
                </w:div>
                <w:div w:id="3847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1222">
      <w:bodyDiv w:val="1"/>
      <w:marLeft w:val="0"/>
      <w:marRight w:val="0"/>
      <w:marTop w:val="0"/>
      <w:marBottom w:val="0"/>
      <w:divBdr>
        <w:top w:val="none" w:sz="0" w:space="0" w:color="auto"/>
        <w:left w:val="none" w:sz="0" w:space="0" w:color="auto"/>
        <w:bottom w:val="none" w:sz="0" w:space="0" w:color="auto"/>
        <w:right w:val="none" w:sz="0" w:space="0" w:color="auto"/>
      </w:divBdr>
      <w:divsChild>
        <w:div w:id="491457834">
          <w:marLeft w:val="0"/>
          <w:marRight w:val="0"/>
          <w:marTop w:val="0"/>
          <w:marBottom w:val="0"/>
          <w:divBdr>
            <w:top w:val="none" w:sz="0" w:space="0" w:color="auto"/>
            <w:left w:val="none" w:sz="0" w:space="0" w:color="auto"/>
            <w:bottom w:val="none" w:sz="0" w:space="0" w:color="auto"/>
            <w:right w:val="none" w:sz="0" w:space="0" w:color="auto"/>
          </w:divBdr>
        </w:div>
      </w:divsChild>
    </w:div>
    <w:div w:id="934047502">
      <w:bodyDiv w:val="1"/>
      <w:marLeft w:val="0"/>
      <w:marRight w:val="0"/>
      <w:marTop w:val="0"/>
      <w:marBottom w:val="0"/>
      <w:divBdr>
        <w:top w:val="none" w:sz="0" w:space="0" w:color="auto"/>
        <w:left w:val="none" w:sz="0" w:space="0" w:color="auto"/>
        <w:bottom w:val="none" w:sz="0" w:space="0" w:color="auto"/>
        <w:right w:val="none" w:sz="0" w:space="0" w:color="auto"/>
      </w:divBdr>
      <w:divsChild>
        <w:div w:id="270599680">
          <w:marLeft w:val="0"/>
          <w:marRight w:val="0"/>
          <w:marTop w:val="0"/>
          <w:marBottom w:val="0"/>
          <w:divBdr>
            <w:top w:val="none" w:sz="0" w:space="0" w:color="auto"/>
            <w:left w:val="none" w:sz="0" w:space="0" w:color="auto"/>
            <w:bottom w:val="none" w:sz="0" w:space="0" w:color="auto"/>
            <w:right w:val="none" w:sz="0" w:space="0" w:color="auto"/>
          </w:divBdr>
          <w:divsChild>
            <w:div w:id="1727490069">
              <w:marLeft w:val="0"/>
              <w:marRight w:val="0"/>
              <w:marTop w:val="0"/>
              <w:marBottom w:val="0"/>
              <w:divBdr>
                <w:top w:val="none" w:sz="0" w:space="0" w:color="auto"/>
                <w:left w:val="none" w:sz="0" w:space="0" w:color="auto"/>
                <w:bottom w:val="none" w:sz="0" w:space="0" w:color="auto"/>
                <w:right w:val="none" w:sz="0" w:space="0" w:color="auto"/>
              </w:divBdr>
              <w:divsChild>
                <w:div w:id="1928617268">
                  <w:marLeft w:val="0"/>
                  <w:marRight w:val="0"/>
                  <w:marTop w:val="0"/>
                  <w:marBottom w:val="0"/>
                  <w:divBdr>
                    <w:top w:val="none" w:sz="0" w:space="0" w:color="auto"/>
                    <w:left w:val="none" w:sz="0" w:space="0" w:color="auto"/>
                    <w:bottom w:val="none" w:sz="0" w:space="0" w:color="auto"/>
                    <w:right w:val="none" w:sz="0" w:space="0" w:color="auto"/>
                  </w:divBdr>
                </w:div>
                <w:div w:id="1208372538">
                  <w:marLeft w:val="0"/>
                  <w:marRight w:val="0"/>
                  <w:marTop w:val="0"/>
                  <w:marBottom w:val="0"/>
                  <w:divBdr>
                    <w:top w:val="none" w:sz="0" w:space="0" w:color="auto"/>
                    <w:left w:val="none" w:sz="0" w:space="0" w:color="auto"/>
                    <w:bottom w:val="none" w:sz="0" w:space="0" w:color="auto"/>
                    <w:right w:val="none" w:sz="0" w:space="0" w:color="auto"/>
                  </w:divBdr>
                </w:div>
                <w:div w:id="1241671024">
                  <w:marLeft w:val="0"/>
                  <w:marRight w:val="0"/>
                  <w:marTop w:val="0"/>
                  <w:marBottom w:val="0"/>
                  <w:divBdr>
                    <w:top w:val="none" w:sz="0" w:space="0" w:color="auto"/>
                    <w:left w:val="none" w:sz="0" w:space="0" w:color="auto"/>
                    <w:bottom w:val="none" w:sz="0" w:space="0" w:color="auto"/>
                    <w:right w:val="none" w:sz="0" w:space="0" w:color="auto"/>
                  </w:divBdr>
                </w:div>
                <w:div w:id="765077623">
                  <w:marLeft w:val="0"/>
                  <w:marRight w:val="0"/>
                  <w:marTop w:val="0"/>
                  <w:marBottom w:val="0"/>
                  <w:divBdr>
                    <w:top w:val="none" w:sz="0" w:space="0" w:color="auto"/>
                    <w:left w:val="none" w:sz="0" w:space="0" w:color="auto"/>
                    <w:bottom w:val="none" w:sz="0" w:space="0" w:color="auto"/>
                    <w:right w:val="none" w:sz="0" w:space="0" w:color="auto"/>
                  </w:divBdr>
                </w:div>
                <w:div w:id="1658799508">
                  <w:marLeft w:val="0"/>
                  <w:marRight w:val="0"/>
                  <w:marTop w:val="0"/>
                  <w:marBottom w:val="0"/>
                  <w:divBdr>
                    <w:top w:val="none" w:sz="0" w:space="0" w:color="auto"/>
                    <w:left w:val="none" w:sz="0" w:space="0" w:color="auto"/>
                    <w:bottom w:val="none" w:sz="0" w:space="0" w:color="auto"/>
                    <w:right w:val="none" w:sz="0" w:space="0" w:color="auto"/>
                  </w:divBdr>
                </w:div>
                <w:div w:id="1574587524">
                  <w:marLeft w:val="0"/>
                  <w:marRight w:val="0"/>
                  <w:marTop w:val="0"/>
                  <w:marBottom w:val="0"/>
                  <w:divBdr>
                    <w:top w:val="none" w:sz="0" w:space="0" w:color="auto"/>
                    <w:left w:val="none" w:sz="0" w:space="0" w:color="auto"/>
                    <w:bottom w:val="none" w:sz="0" w:space="0" w:color="auto"/>
                    <w:right w:val="none" w:sz="0" w:space="0" w:color="auto"/>
                  </w:divBdr>
                </w:div>
                <w:div w:id="1907492993">
                  <w:marLeft w:val="0"/>
                  <w:marRight w:val="0"/>
                  <w:marTop w:val="0"/>
                  <w:marBottom w:val="0"/>
                  <w:divBdr>
                    <w:top w:val="none" w:sz="0" w:space="0" w:color="auto"/>
                    <w:left w:val="none" w:sz="0" w:space="0" w:color="auto"/>
                    <w:bottom w:val="none" w:sz="0" w:space="0" w:color="auto"/>
                    <w:right w:val="none" w:sz="0" w:space="0" w:color="auto"/>
                  </w:divBdr>
                </w:div>
                <w:div w:id="991563196">
                  <w:marLeft w:val="0"/>
                  <w:marRight w:val="0"/>
                  <w:marTop w:val="0"/>
                  <w:marBottom w:val="0"/>
                  <w:divBdr>
                    <w:top w:val="none" w:sz="0" w:space="0" w:color="auto"/>
                    <w:left w:val="none" w:sz="0" w:space="0" w:color="auto"/>
                    <w:bottom w:val="none" w:sz="0" w:space="0" w:color="auto"/>
                    <w:right w:val="none" w:sz="0" w:space="0" w:color="auto"/>
                  </w:divBdr>
                </w:div>
                <w:div w:id="1795368799">
                  <w:marLeft w:val="0"/>
                  <w:marRight w:val="0"/>
                  <w:marTop w:val="0"/>
                  <w:marBottom w:val="0"/>
                  <w:divBdr>
                    <w:top w:val="none" w:sz="0" w:space="0" w:color="auto"/>
                    <w:left w:val="none" w:sz="0" w:space="0" w:color="auto"/>
                    <w:bottom w:val="none" w:sz="0" w:space="0" w:color="auto"/>
                    <w:right w:val="none" w:sz="0" w:space="0" w:color="auto"/>
                  </w:divBdr>
                </w:div>
                <w:div w:id="17911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0319">
      <w:bodyDiv w:val="1"/>
      <w:marLeft w:val="0"/>
      <w:marRight w:val="0"/>
      <w:marTop w:val="0"/>
      <w:marBottom w:val="0"/>
      <w:divBdr>
        <w:top w:val="none" w:sz="0" w:space="0" w:color="auto"/>
        <w:left w:val="none" w:sz="0" w:space="0" w:color="auto"/>
        <w:bottom w:val="none" w:sz="0" w:space="0" w:color="auto"/>
        <w:right w:val="none" w:sz="0" w:space="0" w:color="auto"/>
      </w:divBdr>
      <w:divsChild>
        <w:div w:id="1016273049">
          <w:marLeft w:val="0"/>
          <w:marRight w:val="0"/>
          <w:marTop w:val="0"/>
          <w:marBottom w:val="0"/>
          <w:divBdr>
            <w:top w:val="none" w:sz="0" w:space="0" w:color="auto"/>
            <w:left w:val="none" w:sz="0" w:space="0" w:color="auto"/>
            <w:bottom w:val="none" w:sz="0" w:space="0" w:color="auto"/>
            <w:right w:val="none" w:sz="0" w:space="0" w:color="auto"/>
          </w:divBdr>
          <w:divsChild>
            <w:div w:id="291447041">
              <w:marLeft w:val="0"/>
              <w:marRight w:val="0"/>
              <w:marTop w:val="0"/>
              <w:marBottom w:val="0"/>
              <w:divBdr>
                <w:top w:val="none" w:sz="0" w:space="0" w:color="auto"/>
                <w:left w:val="none" w:sz="0" w:space="0" w:color="auto"/>
                <w:bottom w:val="none" w:sz="0" w:space="0" w:color="auto"/>
                <w:right w:val="none" w:sz="0" w:space="0" w:color="auto"/>
              </w:divBdr>
              <w:divsChild>
                <w:div w:id="1005863338">
                  <w:marLeft w:val="0"/>
                  <w:marRight w:val="0"/>
                  <w:marTop w:val="0"/>
                  <w:marBottom w:val="0"/>
                  <w:divBdr>
                    <w:top w:val="none" w:sz="0" w:space="0" w:color="auto"/>
                    <w:left w:val="none" w:sz="0" w:space="0" w:color="auto"/>
                    <w:bottom w:val="none" w:sz="0" w:space="0" w:color="auto"/>
                    <w:right w:val="none" w:sz="0" w:space="0" w:color="auto"/>
                  </w:divBdr>
                </w:div>
                <w:div w:id="577905744">
                  <w:marLeft w:val="0"/>
                  <w:marRight w:val="0"/>
                  <w:marTop w:val="0"/>
                  <w:marBottom w:val="0"/>
                  <w:divBdr>
                    <w:top w:val="none" w:sz="0" w:space="0" w:color="auto"/>
                    <w:left w:val="none" w:sz="0" w:space="0" w:color="auto"/>
                    <w:bottom w:val="none" w:sz="0" w:space="0" w:color="auto"/>
                    <w:right w:val="none" w:sz="0" w:space="0" w:color="auto"/>
                  </w:divBdr>
                </w:div>
                <w:div w:id="443771458">
                  <w:marLeft w:val="0"/>
                  <w:marRight w:val="0"/>
                  <w:marTop w:val="0"/>
                  <w:marBottom w:val="0"/>
                  <w:divBdr>
                    <w:top w:val="none" w:sz="0" w:space="0" w:color="auto"/>
                    <w:left w:val="none" w:sz="0" w:space="0" w:color="auto"/>
                    <w:bottom w:val="none" w:sz="0" w:space="0" w:color="auto"/>
                    <w:right w:val="none" w:sz="0" w:space="0" w:color="auto"/>
                  </w:divBdr>
                </w:div>
                <w:div w:id="377361879">
                  <w:marLeft w:val="0"/>
                  <w:marRight w:val="0"/>
                  <w:marTop w:val="0"/>
                  <w:marBottom w:val="0"/>
                  <w:divBdr>
                    <w:top w:val="none" w:sz="0" w:space="0" w:color="auto"/>
                    <w:left w:val="none" w:sz="0" w:space="0" w:color="auto"/>
                    <w:bottom w:val="none" w:sz="0" w:space="0" w:color="auto"/>
                    <w:right w:val="none" w:sz="0" w:space="0" w:color="auto"/>
                  </w:divBdr>
                </w:div>
                <w:div w:id="1500340419">
                  <w:marLeft w:val="0"/>
                  <w:marRight w:val="0"/>
                  <w:marTop w:val="0"/>
                  <w:marBottom w:val="0"/>
                  <w:divBdr>
                    <w:top w:val="none" w:sz="0" w:space="0" w:color="auto"/>
                    <w:left w:val="none" w:sz="0" w:space="0" w:color="auto"/>
                    <w:bottom w:val="none" w:sz="0" w:space="0" w:color="auto"/>
                    <w:right w:val="none" w:sz="0" w:space="0" w:color="auto"/>
                  </w:divBdr>
                </w:div>
                <w:div w:id="1114405869">
                  <w:marLeft w:val="0"/>
                  <w:marRight w:val="0"/>
                  <w:marTop w:val="0"/>
                  <w:marBottom w:val="0"/>
                  <w:divBdr>
                    <w:top w:val="none" w:sz="0" w:space="0" w:color="auto"/>
                    <w:left w:val="none" w:sz="0" w:space="0" w:color="auto"/>
                    <w:bottom w:val="none" w:sz="0" w:space="0" w:color="auto"/>
                    <w:right w:val="none" w:sz="0" w:space="0" w:color="auto"/>
                  </w:divBdr>
                </w:div>
                <w:div w:id="1412049206">
                  <w:marLeft w:val="0"/>
                  <w:marRight w:val="0"/>
                  <w:marTop w:val="0"/>
                  <w:marBottom w:val="0"/>
                  <w:divBdr>
                    <w:top w:val="none" w:sz="0" w:space="0" w:color="auto"/>
                    <w:left w:val="none" w:sz="0" w:space="0" w:color="auto"/>
                    <w:bottom w:val="none" w:sz="0" w:space="0" w:color="auto"/>
                    <w:right w:val="none" w:sz="0" w:space="0" w:color="auto"/>
                  </w:divBdr>
                </w:div>
                <w:div w:id="558170487">
                  <w:marLeft w:val="0"/>
                  <w:marRight w:val="0"/>
                  <w:marTop w:val="0"/>
                  <w:marBottom w:val="0"/>
                  <w:divBdr>
                    <w:top w:val="none" w:sz="0" w:space="0" w:color="auto"/>
                    <w:left w:val="none" w:sz="0" w:space="0" w:color="auto"/>
                    <w:bottom w:val="none" w:sz="0" w:space="0" w:color="auto"/>
                    <w:right w:val="none" w:sz="0" w:space="0" w:color="auto"/>
                  </w:divBdr>
                </w:div>
                <w:div w:id="1242376608">
                  <w:marLeft w:val="0"/>
                  <w:marRight w:val="0"/>
                  <w:marTop w:val="0"/>
                  <w:marBottom w:val="0"/>
                  <w:divBdr>
                    <w:top w:val="none" w:sz="0" w:space="0" w:color="auto"/>
                    <w:left w:val="none" w:sz="0" w:space="0" w:color="auto"/>
                    <w:bottom w:val="none" w:sz="0" w:space="0" w:color="auto"/>
                    <w:right w:val="none" w:sz="0" w:space="0" w:color="auto"/>
                  </w:divBdr>
                </w:div>
                <w:div w:id="19101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5304">
      <w:bodyDiv w:val="1"/>
      <w:marLeft w:val="0"/>
      <w:marRight w:val="0"/>
      <w:marTop w:val="0"/>
      <w:marBottom w:val="0"/>
      <w:divBdr>
        <w:top w:val="none" w:sz="0" w:space="0" w:color="auto"/>
        <w:left w:val="none" w:sz="0" w:space="0" w:color="auto"/>
        <w:bottom w:val="none" w:sz="0" w:space="0" w:color="auto"/>
        <w:right w:val="none" w:sz="0" w:space="0" w:color="auto"/>
      </w:divBdr>
      <w:divsChild>
        <w:div w:id="379718477">
          <w:marLeft w:val="0"/>
          <w:marRight w:val="0"/>
          <w:marTop w:val="0"/>
          <w:marBottom w:val="0"/>
          <w:divBdr>
            <w:top w:val="none" w:sz="0" w:space="0" w:color="auto"/>
            <w:left w:val="none" w:sz="0" w:space="0" w:color="auto"/>
            <w:bottom w:val="none" w:sz="0" w:space="0" w:color="auto"/>
            <w:right w:val="none" w:sz="0" w:space="0" w:color="auto"/>
          </w:divBdr>
          <w:divsChild>
            <w:div w:id="110441343">
              <w:marLeft w:val="0"/>
              <w:marRight w:val="0"/>
              <w:marTop w:val="0"/>
              <w:marBottom w:val="0"/>
              <w:divBdr>
                <w:top w:val="none" w:sz="0" w:space="0" w:color="auto"/>
                <w:left w:val="none" w:sz="0" w:space="0" w:color="auto"/>
                <w:bottom w:val="none" w:sz="0" w:space="0" w:color="auto"/>
                <w:right w:val="none" w:sz="0" w:space="0" w:color="auto"/>
              </w:divBdr>
            </w:div>
          </w:divsChild>
        </w:div>
        <w:div w:id="1160735930">
          <w:marLeft w:val="0"/>
          <w:marRight w:val="0"/>
          <w:marTop w:val="0"/>
          <w:marBottom w:val="0"/>
          <w:divBdr>
            <w:top w:val="none" w:sz="0" w:space="0" w:color="auto"/>
            <w:left w:val="none" w:sz="0" w:space="0" w:color="auto"/>
            <w:bottom w:val="none" w:sz="0" w:space="0" w:color="auto"/>
            <w:right w:val="none" w:sz="0" w:space="0" w:color="auto"/>
          </w:divBdr>
          <w:divsChild>
            <w:div w:id="1786652139">
              <w:marLeft w:val="0"/>
              <w:marRight w:val="0"/>
              <w:marTop w:val="0"/>
              <w:marBottom w:val="0"/>
              <w:divBdr>
                <w:top w:val="none" w:sz="0" w:space="0" w:color="auto"/>
                <w:left w:val="none" w:sz="0" w:space="0" w:color="auto"/>
                <w:bottom w:val="none" w:sz="0" w:space="0" w:color="auto"/>
                <w:right w:val="none" w:sz="0" w:space="0" w:color="auto"/>
              </w:divBdr>
              <w:divsChild>
                <w:div w:id="519321937">
                  <w:marLeft w:val="0"/>
                  <w:marRight w:val="0"/>
                  <w:marTop w:val="0"/>
                  <w:marBottom w:val="0"/>
                  <w:divBdr>
                    <w:top w:val="none" w:sz="0" w:space="0" w:color="auto"/>
                    <w:left w:val="none" w:sz="0" w:space="0" w:color="auto"/>
                    <w:bottom w:val="none" w:sz="0" w:space="0" w:color="auto"/>
                    <w:right w:val="none" w:sz="0" w:space="0" w:color="auto"/>
                  </w:divBdr>
                </w:div>
                <w:div w:id="18066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7721">
      <w:bodyDiv w:val="1"/>
      <w:marLeft w:val="0"/>
      <w:marRight w:val="0"/>
      <w:marTop w:val="0"/>
      <w:marBottom w:val="0"/>
      <w:divBdr>
        <w:top w:val="none" w:sz="0" w:space="0" w:color="auto"/>
        <w:left w:val="none" w:sz="0" w:space="0" w:color="auto"/>
        <w:bottom w:val="none" w:sz="0" w:space="0" w:color="auto"/>
        <w:right w:val="none" w:sz="0" w:space="0" w:color="auto"/>
      </w:divBdr>
      <w:divsChild>
        <w:div w:id="355083676">
          <w:marLeft w:val="0"/>
          <w:marRight w:val="0"/>
          <w:marTop w:val="0"/>
          <w:marBottom w:val="0"/>
          <w:divBdr>
            <w:top w:val="none" w:sz="0" w:space="0" w:color="auto"/>
            <w:left w:val="none" w:sz="0" w:space="0" w:color="auto"/>
            <w:bottom w:val="none" w:sz="0" w:space="0" w:color="auto"/>
            <w:right w:val="none" w:sz="0" w:space="0" w:color="auto"/>
          </w:divBdr>
          <w:divsChild>
            <w:div w:id="1958364916">
              <w:marLeft w:val="0"/>
              <w:marRight w:val="0"/>
              <w:marTop w:val="0"/>
              <w:marBottom w:val="0"/>
              <w:divBdr>
                <w:top w:val="none" w:sz="0" w:space="0" w:color="auto"/>
                <w:left w:val="none" w:sz="0" w:space="0" w:color="auto"/>
                <w:bottom w:val="none" w:sz="0" w:space="0" w:color="auto"/>
                <w:right w:val="none" w:sz="0" w:space="0" w:color="auto"/>
              </w:divBdr>
              <w:divsChild>
                <w:div w:id="2110153801">
                  <w:marLeft w:val="0"/>
                  <w:marRight w:val="0"/>
                  <w:marTop w:val="0"/>
                  <w:marBottom w:val="0"/>
                  <w:divBdr>
                    <w:top w:val="none" w:sz="0" w:space="0" w:color="auto"/>
                    <w:left w:val="none" w:sz="0" w:space="0" w:color="auto"/>
                    <w:bottom w:val="none" w:sz="0" w:space="0" w:color="auto"/>
                    <w:right w:val="none" w:sz="0" w:space="0" w:color="auto"/>
                  </w:divBdr>
                </w:div>
                <w:div w:id="1482964658">
                  <w:marLeft w:val="0"/>
                  <w:marRight w:val="0"/>
                  <w:marTop w:val="0"/>
                  <w:marBottom w:val="0"/>
                  <w:divBdr>
                    <w:top w:val="none" w:sz="0" w:space="0" w:color="auto"/>
                    <w:left w:val="none" w:sz="0" w:space="0" w:color="auto"/>
                    <w:bottom w:val="none" w:sz="0" w:space="0" w:color="auto"/>
                    <w:right w:val="none" w:sz="0" w:space="0" w:color="auto"/>
                  </w:divBdr>
                </w:div>
                <w:div w:id="1537694731">
                  <w:marLeft w:val="0"/>
                  <w:marRight w:val="0"/>
                  <w:marTop w:val="0"/>
                  <w:marBottom w:val="0"/>
                  <w:divBdr>
                    <w:top w:val="none" w:sz="0" w:space="0" w:color="auto"/>
                    <w:left w:val="none" w:sz="0" w:space="0" w:color="auto"/>
                    <w:bottom w:val="none" w:sz="0" w:space="0" w:color="auto"/>
                    <w:right w:val="none" w:sz="0" w:space="0" w:color="auto"/>
                  </w:divBdr>
                </w:div>
                <w:div w:id="1117607362">
                  <w:marLeft w:val="0"/>
                  <w:marRight w:val="0"/>
                  <w:marTop w:val="0"/>
                  <w:marBottom w:val="0"/>
                  <w:divBdr>
                    <w:top w:val="none" w:sz="0" w:space="0" w:color="auto"/>
                    <w:left w:val="none" w:sz="0" w:space="0" w:color="auto"/>
                    <w:bottom w:val="none" w:sz="0" w:space="0" w:color="auto"/>
                    <w:right w:val="none" w:sz="0" w:space="0" w:color="auto"/>
                  </w:divBdr>
                </w:div>
                <w:div w:id="113721698">
                  <w:marLeft w:val="0"/>
                  <w:marRight w:val="0"/>
                  <w:marTop w:val="0"/>
                  <w:marBottom w:val="0"/>
                  <w:divBdr>
                    <w:top w:val="none" w:sz="0" w:space="0" w:color="auto"/>
                    <w:left w:val="none" w:sz="0" w:space="0" w:color="auto"/>
                    <w:bottom w:val="none" w:sz="0" w:space="0" w:color="auto"/>
                    <w:right w:val="none" w:sz="0" w:space="0" w:color="auto"/>
                  </w:divBdr>
                </w:div>
                <w:div w:id="1755781061">
                  <w:marLeft w:val="0"/>
                  <w:marRight w:val="0"/>
                  <w:marTop w:val="0"/>
                  <w:marBottom w:val="0"/>
                  <w:divBdr>
                    <w:top w:val="none" w:sz="0" w:space="0" w:color="auto"/>
                    <w:left w:val="none" w:sz="0" w:space="0" w:color="auto"/>
                    <w:bottom w:val="none" w:sz="0" w:space="0" w:color="auto"/>
                    <w:right w:val="none" w:sz="0" w:space="0" w:color="auto"/>
                  </w:divBdr>
                </w:div>
                <w:div w:id="1550189870">
                  <w:marLeft w:val="0"/>
                  <w:marRight w:val="0"/>
                  <w:marTop w:val="0"/>
                  <w:marBottom w:val="0"/>
                  <w:divBdr>
                    <w:top w:val="none" w:sz="0" w:space="0" w:color="auto"/>
                    <w:left w:val="none" w:sz="0" w:space="0" w:color="auto"/>
                    <w:bottom w:val="none" w:sz="0" w:space="0" w:color="auto"/>
                    <w:right w:val="none" w:sz="0" w:space="0" w:color="auto"/>
                  </w:divBdr>
                </w:div>
                <w:div w:id="1116560829">
                  <w:marLeft w:val="0"/>
                  <w:marRight w:val="0"/>
                  <w:marTop w:val="0"/>
                  <w:marBottom w:val="0"/>
                  <w:divBdr>
                    <w:top w:val="none" w:sz="0" w:space="0" w:color="auto"/>
                    <w:left w:val="none" w:sz="0" w:space="0" w:color="auto"/>
                    <w:bottom w:val="none" w:sz="0" w:space="0" w:color="auto"/>
                    <w:right w:val="none" w:sz="0" w:space="0" w:color="auto"/>
                  </w:divBdr>
                </w:div>
                <w:div w:id="923219329">
                  <w:marLeft w:val="0"/>
                  <w:marRight w:val="0"/>
                  <w:marTop w:val="0"/>
                  <w:marBottom w:val="0"/>
                  <w:divBdr>
                    <w:top w:val="none" w:sz="0" w:space="0" w:color="auto"/>
                    <w:left w:val="none" w:sz="0" w:space="0" w:color="auto"/>
                    <w:bottom w:val="none" w:sz="0" w:space="0" w:color="auto"/>
                    <w:right w:val="none" w:sz="0" w:space="0" w:color="auto"/>
                  </w:divBdr>
                </w:div>
                <w:div w:id="6317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 Hulburt-Blosser</dc:creator>
  <cp:lastModifiedBy>Windows User</cp:lastModifiedBy>
  <cp:revision>2</cp:revision>
  <cp:lastPrinted>2019-06-11T12:33:00Z</cp:lastPrinted>
  <dcterms:created xsi:type="dcterms:W3CDTF">2020-01-31T18:18:00Z</dcterms:created>
  <dcterms:modified xsi:type="dcterms:W3CDTF">2020-01-31T18:18:00Z</dcterms:modified>
</cp:coreProperties>
</file>