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A79" w:rsidRDefault="006C0A79" w:rsidP="006C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Youngstown State University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Graduate Studies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Graduate Faculty Membership Standards Document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Cliffe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College of </w:t>
      </w:r>
      <w:r>
        <w:rPr>
          <w:rFonts w:ascii="Times New Roman" w:hAnsi="Times New Roman" w:cs="Times New Roman"/>
          <w:b/>
          <w:bCs/>
          <w:sz w:val="24"/>
          <w:szCs w:val="24"/>
        </w:rPr>
        <w:t>Creative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Arts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Candidates must provide evidence of substantial, persistent and appropriate scholarly activity. As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"appropriate scholarly activity" differs between disciplines and even within them, we must depend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 the knowledge and experience of peers to recognize those endeavors most germane to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graduate faculty status. We also expect that peers can reasonably assess the quality, amount and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variety of accomplishments. The accompanying information broadly illustrates generally accepted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scholarly practices within the College of Fine and Performing Arts for a variety of disciplines.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Dana School of Music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 book (full-length original scholarly work) in the candidate's field of expertise.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any other book (anthology, short monograph) in the candidate's field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expertise.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an article in a scholarly journal in the candidate's area of expertise (refereed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non-refereed).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original works (compositions).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 review or note for a scholarly journal in the candidate's area of expertise.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Reading of a scholarly paper or a speech in the candidate's area of expertise to an audience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experts in the same field (such as OMEA, ITA, CMS, etc.).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Editorship of a scholarly journal or newsletter outside the University, or member of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editorial board of a professional journal.</w:t>
      </w:r>
    </w:p>
    <w:p w:rsid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 xml:space="preserve">Receipt of a scholarly award, grant or prize. </w:t>
      </w:r>
    </w:p>
    <w:p w:rsidR="006C0A79" w:rsidRPr="006C0A79" w:rsidRDefault="006C0A79" w:rsidP="006C0A7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Presentation of workshops or clinics in the candidate's area of expertise.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activities are considered examples of research or scholarship when engaged in at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local, regional, national, or international levels.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Full-length solo recital.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Full-length chamber music recital.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An assisting artist in a recital.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Performance of original works (compositions).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Conductor, professional ensemble.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Conductor, community ensemble.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Soloist with major ensemble.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Soloist with minor ensemble.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Competition judging.</w:t>
      </w:r>
    </w:p>
    <w:p w:rsid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Concert tour.</w:t>
      </w:r>
    </w:p>
    <w:p w:rsidR="006C0A79" w:rsidRPr="006C0A79" w:rsidRDefault="006C0A79" w:rsidP="006C0A79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Presentation or participation in a Master class.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7"/>
          <w:szCs w:val="17"/>
        </w:rPr>
      </w:pP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Department of Art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lastRenderedPageBreak/>
        <w:t>Publication or editing of a book in the candidate's area of expertise.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6C0A79">
        <w:rPr>
          <w:rFonts w:ascii="Times New Roman" w:hAnsi="Times New Roman" w:cs="Times New Roman"/>
          <w:sz w:val="24"/>
          <w:szCs w:val="24"/>
        </w:rPr>
        <w:t>ublication of an article or short monograph.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Editorship of a scholarly journal or newsletter.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Presentation of a paper, talk or comparable creative work to an academic professional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audience.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Service as program director, chair, moderator or commentator at a professional meeting.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Exhibitions: local, regional, national or international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invited or competitive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one/two person, grou</w:t>
      </w:r>
      <w:r w:rsidR="00F020A4">
        <w:rPr>
          <w:rFonts w:ascii="Times New Roman" w:hAnsi="Times New Roman" w:cs="Times New Roman"/>
          <w:sz w:val="24"/>
          <w:szCs w:val="24"/>
        </w:rPr>
        <w:t xml:space="preserve">p </w:t>
      </w:r>
      <w:bookmarkStart w:id="0" w:name="_GoBack"/>
      <w:bookmarkEnd w:id="0"/>
      <w:r w:rsidRPr="006C0A79">
        <w:rPr>
          <w:rFonts w:ascii="Times New Roman" w:hAnsi="Times New Roman" w:cs="Times New Roman"/>
          <w:sz w:val="24"/>
          <w:szCs w:val="24"/>
        </w:rPr>
        <w:t>retrospective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results of Faculty Improvement Leave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Design/photo/illustration project (client, local, regional, national or international).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Original performance piece.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Original installation piece.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Represented in collections: museums, corporate, private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Participation as judge.</w:t>
      </w:r>
    </w:p>
    <w:p w:rsidR="006C0A79" w:rsidRPr="006C0A79" w:rsidRDefault="006C0A79" w:rsidP="006C0A7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6C0A79">
        <w:rPr>
          <w:rFonts w:ascii="Times New Roman" w:hAnsi="Times New Roman" w:cs="Times New Roman"/>
          <w:sz w:val="24"/>
          <w:szCs w:val="24"/>
        </w:rPr>
        <w:t>Participation as curator.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Department of Speech Communication and Theater</w:t>
      </w:r>
    </w:p>
    <w:p w:rsidR="006C0A79" w:rsidRDefault="006C0A79" w:rsidP="006C0A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 book (full length original scholarly work) in the candidate's field of expertise.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any other book (anthology, short monograph) in the candidate's field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expertise.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an article in a scholarly journal in the candidate's field of expertise (refereed 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nonrefereed).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original works.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Publication of a review or note for a scholarly journal in the candidate's field of expertise.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Reading of a scholarly paper or a speech in the candidate's field of expertise to an audience of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0A79">
        <w:rPr>
          <w:rFonts w:ascii="Times New Roman" w:hAnsi="Times New Roman" w:cs="Times New Roman"/>
          <w:sz w:val="24"/>
          <w:szCs w:val="24"/>
        </w:rPr>
        <w:t>experts in the same field.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Editorship of a scholarly journal or newsletter outside the University.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Editorial board of a regional professional journal.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Receipt of a scholarly award, grant or prize.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Any documented design of a theater production.</w:t>
      </w:r>
    </w:p>
    <w:p w:rsid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Direction of an off-campus theater production.</w:t>
      </w:r>
    </w:p>
    <w:p w:rsidR="00B52EC3" w:rsidRPr="006C0A79" w:rsidRDefault="006C0A79" w:rsidP="006C0A7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0A79">
        <w:rPr>
          <w:rFonts w:ascii="Times New Roman" w:hAnsi="Times New Roman" w:cs="Times New Roman"/>
          <w:sz w:val="24"/>
          <w:szCs w:val="24"/>
        </w:rPr>
        <w:t>Exhibition of a creative work in costuming or stage design</w:t>
      </w:r>
    </w:p>
    <w:sectPr w:rsidR="00B52EC3" w:rsidRPr="006C0A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9543E"/>
    <w:multiLevelType w:val="hybridMultilevel"/>
    <w:tmpl w:val="15325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9B5905"/>
    <w:multiLevelType w:val="hybridMultilevel"/>
    <w:tmpl w:val="B80ADD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65C29"/>
    <w:multiLevelType w:val="hybridMultilevel"/>
    <w:tmpl w:val="C282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D603E"/>
    <w:multiLevelType w:val="hybridMultilevel"/>
    <w:tmpl w:val="E40C5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A79"/>
    <w:rsid w:val="006C0A79"/>
    <w:rsid w:val="00AF5FF9"/>
    <w:rsid w:val="00F020A4"/>
    <w:rsid w:val="00F0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98DA4"/>
  <w15:chartTrackingRefBased/>
  <w15:docId w15:val="{031D6FB4-62D0-4AD1-A239-89980E328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0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Youngstown State University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J Urmson Jeffries</dc:creator>
  <cp:keywords/>
  <dc:description/>
  <cp:lastModifiedBy>Angie J Urmson Jeffries</cp:lastModifiedBy>
  <cp:revision>2</cp:revision>
  <dcterms:created xsi:type="dcterms:W3CDTF">2021-08-27T17:19:00Z</dcterms:created>
  <dcterms:modified xsi:type="dcterms:W3CDTF">2021-08-27T17:27:00Z</dcterms:modified>
</cp:coreProperties>
</file>